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A6" w:rsidRDefault="00115FF8">
      <w:pPr>
        <w:pStyle w:val="En-tte"/>
        <w:tabs>
          <w:tab w:val="clear" w:pos="4536"/>
          <w:tab w:val="clear" w:pos="9072"/>
        </w:tabs>
        <w:rPr>
          <w:rFonts w:ascii="Arial" w:hAnsi="Arial" w:cs="Arial"/>
        </w:rPr>
      </w:pPr>
      <w:r>
        <w:rPr>
          <w:rFonts w:ascii="Arial" w:hAnsi="Arial" w:cs="Arial"/>
        </w:rPr>
        <w:t xml:space="preserve"> </w:t>
      </w:r>
    </w:p>
    <w:p w:rsidR="003F55C7" w:rsidRPr="003F55C7" w:rsidRDefault="003F55C7" w:rsidP="003F55C7">
      <w:pPr>
        <w:jc w:val="right"/>
        <w:rPr>
          <w:rFonts w:ascii="Arial" w:hAnsi="Arial" w:cs="Arial"/>
        </w:rPr>
      </w:pPr>
    </w:p>
    <w:p w:rsidR="003F55C7" w:rsidRPr="003F55C7" w:rsidRDefault="003F55C7" w:rsidP="003F55C7">
      <w:pPr>
        <w:pBdr>
          <w:top w:val="single" w:sz="4" w:space="1" w:color="auto"/>
          <w:left w:val="single" w:sz="4" w:space="4" w:color="auto"/>
          <w:bottom w:val="single" w:sz="4" w:space="1" w:color="auto"/>
          <w:right w:val="single" w:sz="4" w:space="4" w:color="auto"/>
        </w:pBdr>
        <w:ind w:left="120" w:right="92"/>
        <w:jc w:val="center"/>
        <w:rPr>
          <w:rFonts w:ascii="Arial" w:hAnsi="Arial" w:cs="Arial"/>
          <w:b/>
          <w:bCs/>
          <w:sz w:val="28"/>
        </w:rPr>
      </w:pPr>
      <w:r w:rsidRPr="003F55C7">
        <w:rPr>
          <w:rFonts w:ascii="Arial" w:hAnsi="Arial" w:cs="Arial"/>
          <w:b/>
          <w:bCs/>
          <w:spacing w:val="2"/>
          <w:sz w:val="28"/>
        </w:rPr>
        <w:t>FONCTIONNEMENT  ETUDE</w:t>
      </w:r>
    </w:p>
    <w:p w:rsidR="003F55C7" w:rsidRPr="003F55C7" w:rsidRDefault="003F55C7" w:rsidP="003F55C7">
      <w:pPr>
        <w:rPr>
          <w:rFonts w:ascii="Arial" w:hAnsi="Arial" w:cs="Arial"/>
        </w:rPr>
      </w:pPr>
    </w:p>
    <w:p w:rsidR="003F55C7" w:rsidRPr="003F55C7" w:rsidRDefault="003F55C7" w:rsidP="003F55C7">
      <w:pPr>
        <w:rPr>
          <w:rFonts w:ascii="Arial" w:hAnsi="Arial" w:cs="Arial"/>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Madame, Monsieur,</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z w:val="22"/>
          <w:szCs w:val="22"/>
        </w:rPr>
      </w:pPr>
      <w:r w:rsidRPr="003F55C7">
        <w:rPr>
          <w:rFonts w:ascii="Arial" w:hAnsi="Arial" w:cs="Arial"/>
          <w:sz w:val="22"/>
          <w:szCs w:val="22"/>
        </w:rPr>
        <w:t xml:space="preserve">Nous vous rappelons que l'étude pédagogique a lieu chaque soir de 16h30 à 17h30, sauf </w:t>
      </w:r>
      <w:r w:rsidRPr="003F55C7">
        <w:rPr>
          <w:rFonts w:ascii="Arial" w:hAnsi="Arial" w:cs="Arial"/>
          <w:b/>
          <w:bCs/>
          <w:sz w:val="22"/>
          <w:szCs w:val="22"/>
        </w:rPr>
        <w:t>les veilles de vacances</w:t>
      </w:r>
      <w:r w:rsidRPr="003F55C7">
        <w:rPr>
          <w:rFonts w:ascii="Arial" w:hAnsi="Arial" w:cs="Arial"/>
          <w:sz w:val="22"/>
          <w:szCs w:val="22"/>
        </w:rPr>
        <w:t>. L'étude est un lieu de travail, un temps calme et surveillé durant lequel les élèves ont la possibilité d'effectuer leurs devoirs du soir en présence d'un « enseignant ressource ». Aussi, même si les enseignants peuvent intervenir pour expliquer ou faire réciter une leçon, l’étude n’est pas du soutien scolaire individualisé.</w:t>
      </w:r>
    </w:p>
    <w:p w:rsidR="003F55C7" w:rsidRPr="003F55C7" w:rsidRDefault="003F55C7" w:rsidP="003F55C7">
      <w:pPr>
        <w:jc w:val="both"/>
        <w:rPr>
          <w:rFonts w:ascii="Arial" w:hAnsi="Arial" w:cs="Arial"/>
          <w:sz w:val="22"/>
          <w:szCs w:val="22"/>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 xml:space="preserve">Cette année, </w:t>
      </w:r>
      <w:r w:rsidR="00115FF8">
        <w:rPr>
          <w:rFonts w:ascii="Arial" w:hAnsi="Arial" w:cs="Arial"/>
          <w:spacing w:val="2"/>
          <w:sz w:val="22"/>
          <w:szCs w:val="22"/>
          <w:u w:val="single"/>
        </w:rPr>
        <w:t>l'étude commencera le lun</w:t>
      </w:r>
      <w:r w:rsidR="00B92CBD">
        <w:rPr>
          <w:rFonts w:ascii="Arial" w:hAnsi="Arial" w:cs="Arial"/>
          <w:spacing w:val="2"/>
          <w:sz w:val="22"/>
          <w:szCs w:val="22"/>
          <w:u w:val="single"/>
        </w:rPr>
        <w:t>di 5 septembre 2016</w:t>
      </w:r>
      <w:r w:rsidR="00C82057">
        <w:rPr>
          <w:rFonts w:ascii="Arial" w:hAnsi="Arial" w:cs="Arial"/>
          <w:spacing w:val="2"/>
          <w:sz w:val="22"/>
          <w:szCs w:val="22"/>
          <w:u w:val="single"/>
        </w:rPr>
        <w:t xml:space="preserve"> et s’arrêtera le </w:t>
      </w:r>
      <w:r w:rsidR="00B92CBD">
        <w:rPr>
          <w:rFonts w:ascii="Arial" w:hAnsi="Arial" w:cs="Arial"/>
          <w:spacing w:val="2"/>
          <w:sz w:val="22"/>
          <w:szCs w:val="22"/>
          <w:u w:val="single"/>
        </w:rPr>
        <w:t>vendredi 30</w:t>
      </w:r>
      <w:r w:rsidRPr="003F55C7">
        <w:rPr>
          <w:rFonts w:ascii="Arial" w:hAnsi="Arial" w:cs="Arial"/>
          <w:spacing w:val="2"/>
          <w:sz w:val="22"/>
          <w:szCs w:val="22"/>
          <w:u w:val="single"/>
        </w:rPr>
        <w:t xml:space="preserve"> juin 201</w:t>
      </w:r>
      <w:r w:rsidR="00B92CBD">
        <w:rPr>
          <w:rFonts w:ascii="Arial" w:hAnsi="Arial" w:cs="Arial"/>
          <w:spacing w:val="2"/>
          <w:sz w:val="22"/>
          <w:szCs w:val="22"/>
          <w:u w:val="single"/>
        </w:rPr>
        <w:t>7</w:t>
      </w:r>
      <w:r w:rsidRPr="003F55C7">
        <w:rPr>
          <w:rFonts w:ascii="Arial" w:hAnsi="Arial" w:cs="Arial"/>
          <w:spacing w:val="2"/>
          <w:sz w:val="22"/>
          <w:szCs w:val="22"/>
        </w:rPr>
        <w:t>.</w:t>
      </w:r>
    </w:p>
    <w:p w:rsidR="003F55C7" w:rsidRPr="003F55C7" w:rsidRDefault="003F55C7" w:rsidP="003F55C7">
      <w:pPr>
        <w:jc w:val="both"/>
        <w:rPr>
          <w:rFonts w:ascii="Arial" w:hAnsi="Arial" w:cs="Arial"/>
          <w:spacing w:val="2"/>
          <w:sz w:val="22"/>
          <w:szCs w:val="22"/>
          <w:u w:val="single"/>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 xml:space="preserve">Ce temps d'étude représente un </w:t>
      </w:r>
      <w:r w:rsidRPr="003F55C7">
        <w:rPr>
          <w:rFonts w:ascii="Arial" w:hAnsi="Arial" w:cs="Arial"/>
          <w:b/>
          <w:bCs/>
          <w:i/>
          <w:iCs/>
          <w:sz w:val="22"/>
          <w:szCs w:val="22"/>
          <w:u w:val="single"/>
        </w:rPr>
        <w:t>service</w:t>
      </w:r>
      <w:r w:rsidRPr="003F55C7">
        <w:rPr>
          <w:rFonts w:ascii="Arial" w:hAnsi="Arial" w:cs="Arial"/>
          <w:sz w:val="22"/>
          <w:szCs w:val="22"/>
        </w:rPr>
        <w:t xml:space="preserve"> </w:t>
      </w:r>
      <w:r w:rsidRPr="003F55C7">
        <w:rPr>
          <w:rFonts w:ascii="Arial" w:hAnsi="Arial" w:cs="Arial"/>
          <w:spacing w:val="2"/>
          <w:sz w:val="22"/>
          <w:szCs w:val="22"/>
        </w:rPr>
        <w:t xml:space="preserve">que les enseignants(tes) assurent en dehors de leur temps réglementaire de travail. Aussi, afin d'éviter tout litige ou abus et pour assurer une organisation sérieuse de ce service, nous vous demandons de bien vouloir nous retourner rapidement la fiche de préinscription ci-jointe, </w:t>
      </w:r>
      <w:r w:rsidRPr="003F55C7">
        <w:rPr>
          <w:rFonts w:ascii="Arial" w:hAnsi="Arial" w:cs="Arial"/>
          <w:spacing w:val="2"/>
          <w:sz w:val="22"/>
          <w:szCs w:val="22"/>
          <w:u w:val="single"/>
        </w:rPr>
        <w:t>seule condition à l'acceptation d'un élève en étude</w:t>
      </w:r>
      <w:r w:rsidRPr="003F55C7">
        <w:rPr>
          <w:rFonts w:ascii="Arial" w:hAnsi="Arial" w:cs="Arial"/>
          <w:spacing w:val="2"/>
          <w:sz w:val="22"/>
          <w:szCs w:val="22"/>
        </w:rPr>
        <w:t>.</w:t>
      </w:r>
    </w:p>
    <w:p w:rsidR="003F55C7" w:rsidRPr="003F55C7" w:rsidRDefault="003F55C7" w:rsidP="003F55C7">
      <w:pPr>
        <w:jc w:val="both"/>
        <w:rPr>
          <w:rFonts w:ascii="Arial" w:hAnsi="Arial" w:cs="Arial"/>
          <w:spacing w:val="2"/>
          <w:sz w:val="22"/>
          <w:szCs w:val="22"/>
          <w:u w:val="single"/>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 xml:space="preserve">En raison d'un effectif parfois chargé (surtout dans les études du cycle III), </w:t>
      </w:r>
      <w:r w:rsidRPr="003F55C7">
        <w:rPr>
          <w:rFonts w:ascii="Arial" w:hAnsi="Arial" w:cs="Arial"/>
          <w:spacing w:val="2"/>
          <w:sz w:val="22"/>
          <w:szCs w:val="22"/>
          <w:u w:val="single"/>
        </w:rPr>
        <w:t>les inscriptions en cours d'année pourront être refusées</w:t>
      </w:r>
      <w:r w:rsidRPr="003F55C7">
        <w:rPr>
          <w:rFonts w:ascii="Arial" w:hAnsi="Arial" w:cs="Arial"/>
          <w:spacing w:val="2"/>
          <w:sz w:val="22"/>
          <w:szCs w:val="22"/>
        </w:rPr>
        <w:t xml:space="preserve">. </w:t>
      </w:r>
      <w:r w:rsidRPr="003F55C7">
        <w:rPr>
          <w:rFonts w:ascii="Arial" w:hAnsi="Arial" w:cs="Arial"/>
          <w:b/>
          <w:spacing w:val="2"/>
          <w:sz w:val="22"/>
          <w:szCs w:val="22"/>
        </w:rPr>
        <w:t xml:space="preserve">Par ailleurs, l'équipe enseignante se réserve le droit de ne plus accepter un élève en étude pour cause de </w:t>
      </w:r>
      <w:r w:rsidR="00EC0C0A" w:rsidRPr="003F55C7">
        <w:rPr>
          <w:rFonts w:ascii="Arial" w:hAnsi="Arial" w:cs="Arial"/>
          <w:b/>
          <w:spacing w:val="2"/>
          <w:sz w:val="22"/>
          <w:szCs w:val="22"/>
        </w:rPr>
        <w:t>non-respect</w:t>
      </w:r>
      <w:r w:rsidRPr="003F55C7">
        <w:rPr>
          <w:rFonts w:ascii="Arial" w:hAnsi="Arial" w:cs="Arial"/>
          <w:b/>
          <w:spacing w:val="2"/>
          <w:sz w:val="22"/>
          <w:szCs w:val="22"/>
        </w:rPr>
        <w:t xml:space="preserve"> ou de perturbation de l'ambiance de travail.</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Nous vous rappelons également que, en fonction de vos exigences professionnelles, les élèves ont la possibilité de rejoindre la garderie après l’étude, jusque 18h30</w:t>
      </w:r>
      <w:r w:rsidRPr="003F55C7">
        <w:rPr>
          <w:rFonts w:ascii="Arial" w:hAnsi="Arial" w:cs="Arial"/>
          <w:i/>
          <w:iCs/>
          <w:spacing w:val="2"/>
          <w:sz w:val="22"/>
          <w:szCs w:val="22"/>
        </w:rPr>
        <w:t xml:space="preserve"> (Facturation : carte étude de 16h30 à 17h30, carte de garderie de 17h30 jusque la reprise de l'enfant)</w:t>
      </w:r>
      <w:r w:rsidRPr="003F55C7">
        <w:rPr>
          <w:rFonts w:ascii="Arial" w:hAnsi="Arial" w:cs="Arial"/>
          <w:spacing w:val="2"/>
          <w:sz w:val="22"/>
          <w:szCs w:val="22"/>
        </w:rPr>
        <w:t xml:space="preserve">. Les enfants dont les parents ne seront pas présents à la sortie des classes d’étude seront automatiquement amenés et comptabilisés dans les effectifs de garderie. </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 xml:space="preserve">Si vous souhaitez inscrire votre enfant à l’étude de façon exceptionnelle, nous vous remercions </w:t>
      </w:r>
      <w:r w:rsidRPr="003F55C7">
        <w:rPr>
          <w:rFonts w:ascii="Arial" w:hAnsi="Arial" w:cs="Arial"/>
          <w:spacing w:val="2"/>
          <w:sz w:val="22"/>
          <w:szCs w:val="22"/>
          <w:u w:val="single"/>
        </w:rPr>
        <w:t>surtout</w:t>
      </w:r>
      <w:r w:rsidRPr="003F55C7">
        <w:rPr>
          <w:rFonts w:ascii="Arial" w:hAnsi="Arial" w:cs="Arial"/>
          <w:spacing w:val="2"/>
          <w:sz w:val="22"/>
          <w:szCs w:val="22"/>
        </w:rPr>
        <w:t xml:space="preserve"> de prévenir l’enseignant soit le matin même, soit par message téléphonique durant la journée, afin d’éviter de laisser sortir et de faire attendre un enfant sur le trottoir.</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b/>
          <w:spacing w:val="2"/>
          <w:sz w:val="22"/>
          <w:szCs w:val="22"/>
        </w:rPr>
      </w:pPr>
      <w:r w:rsidRPr="003F55C7">
        <w:rPr>
          <w:rFonts w:ascii="Arial" w:hAnsi="Arial" w:cs="Arial"/>
          <w:b/>
          <w:spacing w:val="2"/>
          <w:sz w:val="22"/>
          <w:szCs w:val="22"/>
        </w:rPr>
        <w:t xml:space="preserve">IL EST IMPÉRATIF DE PRÉVENIR </w:t>
      </w:r>
      <w:r w:rsidRPr="003F55C7">
        <w:rPr>
          <w:rFonts w:ascii="Arial" w:hAnsi="Arial" w:cs="Arial"/>
          <w:b/>
          <w:spacing w:val="2"/>
          <w:sz w:val="22"/>
          <w:szCs w:val="22"/>
          <w:u w:val="single"/>
        </w:rPr>
        <w:t>PAR ECRIT</w:t>
      </w:r>
      <w:r w:rsidRPr="003F55C7">
        <w:rPr>
          <w:rFonts w:ascii="Arial" w:hAnsi="Arial" w:cs="Arial"/>
          <w:b/>
          <w:spacing w:val="2"/>
          <w:sz w:val="22"/>
          <w:szCs w:val="22"/>
        </w:rPr>
        <w:t xml:space="preserve"> SI UN ÉLÈVE INSCRIT NE SERA PAS PRÉSENT EN ETUDE EXCEPTIONNELLEMENT LE SOIR MÊME… NOUS NE LAISSERONS SORTIR AUCUN ÉLÈVE INSCRIT SUR NOS LISTES.</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 xml:space="preserve">Les cartes d’étude sont </w:t>
      </w:r>
      <w:r w:rsidR="00F75E84">
        <w:rPr>
          <w:rFonts w:ascii="Arial" w:hAnsi="Arial" w:cs="Arial"/>
          <w:spacing w:val="2"/>
          <w:sz w:val="22"/>
          <w:szCs w:val="22"/>
        </w:rPr>
        <w:t>désormais ouvertes systématiquement lorsqu’un élève y est inscrit la première fois</w:t>
      </w:r>
      <w:r w:rsidR="00EC0C0A">
        <w:rPr>
          <w:rFonts w:ascii="Arial" w:hAnsi="Arial" w:cs="Arial"/>
          <w:spacing w:val="2"/>
          <w:sz w:val="22"/>
          <w:szCs w:val="22"/>
        </w:rPr>
        <w:t>,</w:t>
      </w:r>
      <w:r w:rsidR="00F75E84">
        <w:rPr>
          <w:rFonts w:ascii="Arial" w:hAnsi="Arial" w:cs="Arial"/>
          <w:spacing w:val="2"/>
          <w:sz w:val="22"/>
          <w:szCs w:val="22"/>
        </w:rPr>
        <w:t xml:space="preserve"> et sont facturée</w:t>
      </w:r>
      <w:r w:rsidR="0063517F">
        <w:rPr>
          <w:rFonts w:ascii="Arial" w:hAnsi="Arial" w:cs="Arial"/>
          <w:spacing w:val="2"/>
          <w:sz w:val="22"/>
          <w:szCs w:val="22"/>
        </w:rPr>
        <w:t>s</w:t>
      </w:r>
      <w:r w:rsidR="00F75E84">
        <w:rPr>
          <w:rFonts w:ascii="Arial" w:hAnsi="Arial" w:cs="Arial"/>
          <w:spacing w:val="2"/>
          <w:sz w:val="22"/>
          <w:szCs w:val="22"/>
        </w:rPr>
        <w:t xml:space="preserve"> sur votre prélèvement mensuel</w:t>
      </w:r>
      <w:r w:rsidRPr="003F55C7">
        <w:rPr>
          <w:rFonts w:ascii="Arial" w:hAnsi="Arial" w:cs="Arial"/>
          <w:spacing w:val="2"/>
          <w:sz w:val="22"/>
          <w:szCs w:val="22"/>
        </w:rPr>
        <w:t xml:space="preserve">. </w:t>
      </w:r>
      <w:r w:rsidR="00F75E84">
        <w:rPr>
          <w:rFonts w:ascii="Arial" w:hAnsi="Arial" w:cs="Arial"/>
          <w:spacing w:val="2"/>
          <w:sz w:val="22"/>
          <w:szCs w:val="22"/>
        </w:rPr>
        <w:t>Il vous suffit d’indiquer à l’enseignant la carte dont vous avez besoin : tarif de 25 € la carte de 10 études, 50</w:t>
      </w:r>
      <w:r w:rsidR="00F75E84" w:rsidRPr="003F55C7">
        <w:rPr>
          <w:rFonts w:ascii="Arial" w:hAnsi="Arial" w:cs="Arial"/>
          <w:spacing w:val="2"/>
          <w:sz w:val="22"/>
          <w:szCs w:val="22"/>
        </w:rPr>
        <w:t xml:space="preserve"> € la carte de 20 études</w:t>
      </w:r>
      <w:r w:rsidR="00F75E84">
        <w:rPr>
          <w:rFonts w:ascii="Arial" w:hAnsi="Arial" w:cs="Arial"/>
          <w:spacing w:val="2"/>
          <w:sz w:val="22"/>
          <w:szCs w:val="22"/>
        </w:rPr>
        <w:t>. Les cartes seront collées dans l’agenda ou le cahier de correspondance de l’élève dès son ouverture.</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pacing w:val="2"/>
          <w:sz w:val="22"/>
          <w:szCs w:val="22"/>
        </w:rPr>
      </w:pPr>
      <w:r w:rsidRPr="003F55C7">
        <w:rPr>
          <w:rFonts w:ascii="Arial" w:hAnsi="Arial" w:cs="Arial"/>
          <w:spacing w:val="2"/>
          <w:sz w:val="22"/>
          <w:szCs w:val="22"/>
        </w:rPr>
        <w:t>Merci de votre compréhension.</w:t>
      </w:r>
    </w:p>
    <w:p w:rsidR="003F55C7" w:rsidRPr="003F55C7" w:rsidRDefault="003F55C7" w:rsidP="003F55C7">
      <w:pPr>
        <w:jc w:val="both"/>
        <w:rPr>
          <w:rFonts w:ascii="Arial" w:hAnsi="Arial" w:cs="Arial"/>
          <w:spacing w:val="2"/>
          <w:sz w:val="22"/>
          <w:szCs w:val="22"/>
        </w:rPr>
      </w:pPr>
    </w:p>
    <w:p w:rsidR="003F55C7" w:rsidRPr="003F55C7" w:rsidRDefault="003F55C7" w:rsidP="003F55C7">
      <w:pPr>
        <w:jc w:val="both"/>
        <w:rPr>
          <w:rFonts w:ascii="Arial" w:hAnsi="Arial" w:cs="Arial"/>
          <w:spacing w:val="2"/>
          <w:sz w:val="22"/>
          <w:szCs w:val="22"/>
        </w:rPr>
      </w:pPr>
    </w:p>
    <w:p w:rsidR="003F55C7" w:rsidRPr="003F55C7" w:rsidRDefault="003F55C7" w:rsidP="003F55C7">
      <w:pPr>
        <w:ind w:left="4956" w:firstLine="708"/>
        <w:jc w:val="both"/>
        <w:rPr>
          <w:rFonts w:ascii="Arial" w:hAnsi="Arial" w:cs="Arial"/>
          <w:sz w:val="22"/>
          <w:szCs w:val="22"/>
        </w:rPr>
      </w:pPr>
      <w:r>
        <w:rPr>
          <w:rFonts w:ascii="Arial" w:hAnsi="Arial" w:cs="Arial"/>
          <w:spacing w:val="2"/>
          <w:sz w:val="22"/>
          <w:szCs w:val="22"/>
        </w:rPr>
        <w:t>Les e</w:t>
      </w:r>
      <w:r w:rsidRPr="003F55C7">
        <w:rPr>
          <w:rFonts w:ascii="Arial" w:hAnsi="Arial" w:cs="Arial"/>
          <w:spacing w:val="2"/>
          <w:sz w:val="22"/>
          <w:szCs w:val="22"/>
        </w:rPr>
        <w:t>nseignants</w:t>
      </w:r>
      <w:r>
        <w:rPr>
          <w:rFonts w:ascii="Arial" w:hAnsi="Arial" w:cs="Arial"/>
          <w:spacing w:val="2"/>
          <w:sz w:val="22"/>
          <w:szCs w:val="22"/>
        </w:rPr>
        <w:t xml:space="preserve"> et surveillants</w:t>
      </w:r>
      <w:r w:rsidRPr="003F55C7">
        <w:rPr>
          <w:rFonts w:ascii="Arial" w:hAnsi="Arial" w:cs="Arial"/>
          <w:spacing w:val="2"/>
          <w:sz w:val="22"/>
          <w:szCs w:val="22"/>
        </w:rPr>
        <w:t xml:space="preserve"> chargés de l'étude</w:t>
      </w:r>
    </w:p>
    <w:p w:rsidR="003F55C7" w:rsidRDefault="003F55C7">
      <w:pPr>
        <w:pStyle w:val="En-tte"/>
        <w:tabs>
          <w:tab w:val="clear" w:pos="4536"/>
          <w:tab w:val="clear" w:pos="9072"/>
        </w:tabs>
        <w:rPr>
          <w:rFonts w:ascii="Arial" w:hAnsi="Arial" w:cs="Arial"/>
        </w:rPr>
      </w:pPr>
    </w:p>
    <w:p w:rsidR="007B05F0" w:rsidRDefault="007B05F0">
      <w:pPr>
        <w:pStyle w:val="Corpsdetexte2"/>
        <w:rPr>
          <w:rFonts w:ascii="Arial" w:hAnsi="Arial" w:cs="Arial"/>
          <w:sz w:val="24"/>
        </w:rPr>
      </w:pPr>
    </w:p>
    <w:p w:rsidR="00DD0CE0" w:rsidRPr="00DD0CE0" w:rsidRDefault="00DD0CE0" w:rsidP="00DD0CE0">
      <w:pPr>
        <w:pBdr>
          <w:top w:val="single" w:sz="4" w:space="1" w:color="auto"/>
          <w:left w:val="single" w:sz="4" w:space="31" w:color="auto"/>
          <w:bottom w:val="single" w:sz="4" w:space="1" w:color="auto"/>
          <w:right w:val="single" w:sz="4" w:space="31" w:color="auto"/>
        </w:pBdr>
        <w:tabs>
          <w:tab w:val="left" w:pos="10080"/>
        </w:tabs>
        <w:ind w:left="600" w:right="692"/>
        <w:jc w:val="center"/>
        <w:rPr>
          <w:rFonts w:ascii="Arial" w:hAnsi="Arial" w:cs="Arial"/>
          <w:b/>
          <w:bCs/>
          <w:sz w:val="32"/>
          <w:szCs w:val="32"/>
          <w:lang w:bidi="he-IL"/>
        </w:rPr>
      </w:pPr>
      <w:r w:rsidRPr="00DD0CE0">
        <w:rPr>
          <w:rFonts w:ascii="Arial" w:hAnsi="Arial" w:cs="Arial"/>
          <w:b/>
          <w:bCs/>
          <w:sz w:val="32"/>
          <w:szCs w:val="32"/>
          <w:lang w:bidi="he-IL"/>
        </w:rPr>
        <w:lastRenderedPageBreak/>
        <w:t xml:space="preserve">COMMENT S'INSCRIRE </w:t>
      </w:r>
      <w:proofErr w:type="spellStart"/>
      <w:r w:rsidRPr="00DD0CE0">
        <w:rPr>
          <w:rFonts w:ascii="Arial" w:hAnsi="Arial" w:cs="Arial"/>
          <w:b/>
          <w:bCs/>
          <w:sz w:val="32"/>
          <w:szCs w:val="32"/>
          <w:lang w:bidi="he-IL"/>
        </w:rPr>
        <w:t>A</w:t>
      </w:r>
      <w:proofErr w:type="spellEnd"/>
      <w:r w:rsidRPr="00DD0CE0">
        <w:rPr>
          <w:rFonts w:ascii="Arial" w:hAnsi="Arial" w:cs="Arial"/>
          <w:b/>
          <w:bCs/>
          <w:sz w:val="32"/>
          <w:szCs w:val="32"/>
          <w:lang w:bidi="he-IL"/>
        </w:rPr>
        <w:t xml:space="preserve"> l'ÉTUDE ?</w:t>
      </w:r>
    </w:p>
    <w:p w:rsidR="00DD0CE0" w:rsidRPr="00DD0CE0" w:rsidRDefault="00DD0CE0" w:rsidP="00DD0CE0">
      <w:pPr>
        <w:ind w:left="600"/>
        <w:rPr>
          <w:rFonts w:ascii="Arial" w:hAnsi="Arial" w:cs="Arial"/>
          <w:b/>
          <w:bCs/>
          <w:sz w:val="32"/>
          <w:szCs w:val="32"/>
          <w:lang w:bidi="he-IL"/>
        </w:rPr>
      </w:pPr>
    </w:p>
    <w:p w:rsidR="00DD0CE0" w:rsidRPr="00DD0CE0" w:rsidRDefault="00DD0CE0" w:rsidP="00DD0CE0">
      <w:pPr>
        <w:numPr>
          <w:ilvl w:val="0"/>
          <w:numId w:val="4"/>
        </w:numPr>
        <w:spacing w:line="300" w:lineRule="exact"/>
        <w:jc w:val="both"/>
        <w:rPr>
          <w:rFonts w:ascii="Arial" w:hAnsi="Arial" w:cs="Arial"/>
          <w:spacing w:val="4"/>
          <w:sz w:val="26"/>
          <w:szCs w:val="26"/>
          <w:lang w:bidi="he-IL"/>
        </w:rPr>
      </w:pPr>
      <w:r w:rsidRPr="00DD0CE0">
        <w:rPr>
          <w:rFonts w:ascii="Arial" w:hAnsi="Arial" w:cs="Arial"/>
          <w:spacing w:val="4"/>
          <w:sz w:val="26"/>
          <w:szCs w:val="26"/>
          <w:lang w:bidi="he-IL"/>
        </w:rPr>
        <w:t xml:space="preserve">Inscrire votre enfant en retournant </w:t>
      </w:r>
      <w:r w:rsidR="00B92CBD">
        <w:rPr>
          <w:rFonts w:ascii="Arial" w:hAnsi="Arial" w:cs="Arial"/>
          <w:spacing w:val="4"/>
          <w:sz w:val="26"/>
          <w:szCs w:val="26"/>
          <w:u w:val="single"/>
          <w:lang w:bidi="he-IL"/>
        </w:rPr>
        <w:t>dès le lundi 5</w:t>
      </w:r>
      <w:r w:rsidRPr="00DD0CE0">
        <w:rPr>
          <w:rFonts w:ascii="Arial" w:hAnsi="Arial" w:cs="Arial"/>
          <w:spacing w:val="4"/>
          <w:sz w:val="26"/>
          <w:szCs w:val="26"/>
          <w:u w:val="single"/>
          <w:lang w:bidi="he-IL"/>
        </w:rPr>
        <w:t xml:space="preserve"> septembre</w:t>
      </w:r>
      <w:r w:rsidRPr="00DD0CE0">
        <w:rPr>
          <w:rFonts w:ascii="Arial" w:hAnsi="Arial" w:cs="Arial"/>
          <w:spacing w:val="4"/>
          <w:sz w:val="26"/>
          <w:szCs w:val="26"/>
          <w:lang w:bidi="he-IL"/>
        </w:rPr>
        <w:t xml:space="preserve"> la fiche de </w:t>
      </w:r>
      <w:proofErr w:type="spellStart"/>
      <w:r w:rsidRPr="00DD0CE0">
        <w:rPr>
          <w:rFonts w:ascii="Arial" w:hAnsi="Arial" w:cs="Arial"/>
          <w:spacing w:val="4"/>
          <w:sz w:val="26"/>
          <w:szCs w:val="26"/>
          <w:lang w:bidi="he-IL"/>
        </w:rPr>
        <w:t>pré inscription</w:t>
      </w:r>
      <w:proofErr w:type="spellEnd"/>
      <w:r w:rsidRPr="00DD0CE0">
        <w:rPr>
          <w:rFonts w:ascii="Arial" w:hAnsi="Arial" w:cs="Arial"/>
          <w:spacing w:val="4"/>
          <w:sz w:val="26"/>
          <w:szCs w:val="26"/>
          <w:lang w:bidi="he-IL"/>
        </w:rPr>
        <w:t xml:space="preserve"> et la décharge ci-dessous ;</w:t>
      </w:r>
    </w:p>
    <w:p w:rsidR="00DD0CE0" w:rsidRPr="00DD0CE0" w:rsidRDefault="00DD0CE0" w:rsidP="00DD0CE0">
      <w:pPr>
        <w:numPr>
          <w:ilvl w:val="0"/>
          <w:numId w:val="4"/>
        </w:numPr>
        <w:spacing w:line="288" w:lineRule="exact"/>
        <w:jc w:val="both"/>
        <w:rPr>
          <w:rFonts w:ascii="Arial" w:hAnsi="Arial" w:cs="Arial"/>
          <w:iCs/>
          <w:spacing w:val="6"/>
          <w:sz w:val="26"/>
          <w:szCs w:val="26"/>
          <w:lang w:bidi="he-IL"/>
        </w:rPr>
      </w:pPr>
      <w:r w:rsidRPr="00DD0CE0">
        <w:rPr>
          <w:rFonts w:ascii="Arial" w:hAnsi="Arial" w:cs="Arial"/>
          <w:spacing w:val="4"/>
          <w:sz w:val="26"/>
          <w:szCs w:val="26"/>
          <w:lang w:bidi="he-IL"/>
        </w:rPr>
        <w:t xml:space="preserve">Préciser votre choix : une carte de 10 ou 20 cases (25 ou 50 €) auprès l'enseignant(e) dans le cahier de correspondance </w:t>
      </w:r>
      <w:r w:rsidRPr="00DD0CE0">
        <w:rPr>
          <w:rFonts w:ascii="Arial" w:hAnsi="Arial" w:cs="Arial"/>
          <w:i/>
          <w:iCs/>
          <w:spacing w:val="6"/>
          <w:sz w:val="26"/>
          <w:szCs w:val="26"/>
          <w:lang w:bidi="he-IL"/>
        </w:rPr>
        <w:t>(sans indication de votre part,</w:t>
      </w:r>
      <w:r>
        <w:rPr>
          <w:rFonts w:ascii="Arial" w:hAnsi="Arial" w:cs="Arial"/>
          <w:i/>
          <w:iCs/>
          <w:spacing w:val="6"/>
          <w:sz w:val="26"/>
          <w:szCs w:val="26"/>
          <w:lang w:bidi="he-IL"/>
        </w:rPr>
        <w:t xml:space="preserve"> une carte de 25</w:t>
      </w:r>
      <w:r w:rsidRPr="00DD0CE0">
        <w:rPr>
          <w:rFonts w:ascii="Arial" w:hAnsi="Arial" w:cs="Arial"/>
          <w:i/>
          <w:iCs/>
          <w:spacing w:val="6"/>
          <w:sz w:val="26"/>
          <w:szCs w:val="26"/>
          <w:lang w:bidi="he-IL"/>
        </w:rPr>
        <w:t xml:space="preserve"> € sera ouverte</w:t>
      </w:r>
      <w:r>
        <w:rPr>
          <w:rFonts w:ascii="Arial" w:hAnsi="Arial" w:cs="Arial"/>
          <w:i/>
          <w:iCs/>
          <w:spacing w:val="6"/>
          <w:sz w:val="26"/>
          <w:szCs w:val="26"/>
          <w:lang w:bidi="he-IL"/>
        </w:rPr>
        <w:t xml:space="preserve"> automatiquement</w:t>
      </w:r>
      <w:r w:rsidRPr="00DD0CE0">
        <w:rPr>
          <w:rFonts w:ascii="Arial" w:hAnsi="Arial" w:cs="Arial"/>
          <w:i/>
          <w:iCs/>
          <w:spacing w:val="6"/>
          <w:sz w:val="26"/>
          <w:szCs w:val="26"/>
          <w:lang w:bidi="he-IL"/>
        </w:rPr>
        <w:t xml:space="preserve">). </w:t>
      </w:r>
      <w:r w:rsidRPr="00DD0CE0">
        <w:rPr>
          <w:rFonts w:ascii="Arial" w:hAnsi="Arial" w:cs="Arial"/>
          <w:iCs/>
          <w:spacing w:val="6"/>
          <w:sz w:val="26"/>
          <w:szCs w:val="26"/>
          <w:lang w:bidi="he-IL"/>
        </w:rPr>
        <w:t>La carte inachevée de l</w:t>
      </w:r>
      <w:r>
        <w:rPr>
          <w:rFonts w:ascii="Arial" w:hAnsi="Arial" w:cs="Arial"/>
          <w:iCs/>
          <w:spacing w:val="6"/>
          <w:sz w:val="26"/>
          <w:szCs w:val="26"/>
          <w:lang w:bidi="he-IL"/>
        </w:rPr>
        <w:t>'année dernière reste valable</w:t>
      </w:r>
      <w:bookmarkStart w:id="0" w:name="_GoBack"/>
      <w:bookmarkEnd w:id="0"/>
      <w:r>
        <w:rPr>
          <w:rFonts w:ascii="Arial" w:hAnsi="Arial" w:cs="Arial"/>
          <w:iCs/>
          <w:spacing w:val="6"/>
          <w:sz w:val="26"/>
          <w:szCs w:val="26"/>
          <w:lang w:bidi="he-IL"/>
        </w:rPr>
        <w:t> ;</w:t>
      </w:r>
    </w:p>
    <w:p w:rsidR="00DD0CE0" w:rsidRPr="00DD0CE0" w:rsidRDefault="00DD0CE0" w:rsidP="00DD0CE0">
      <w:pPr>
        <w:numPr>
          <w:ilvl w:val="0"/>
          <w:numId w:val="4"/>
        </w:numPr>
        <w:spacing w:line="288" w:lineRule="exact"/>
        <w:jc w:val="both"/>
        <w:rPr>
          <w:rFonts w:ascii="Arial" w:hAnsi="Arial" w:cs="Arial"/>
          <w:spacing w:val="4"/>
          <w:sz w:val="26"/>
          <w:szCs w:val="26"/>
          <w:lang w:bidi="he-IL"/>
        </w:rPr>
      </w:pPr>
      <w:r>
        <w:rPr>
          <w:rFonts w:ascii="Arial" w:hAnsi="Arial" w:cs="Arial"/>
          <w:spacing w:val="4"/>
          <w:sz w:val="26"/>
          <w:szCs w:val="26"/>
          <w:lang w:bidi="he-IL"/>
        </w:rPr>
        <w:t>Ouvrir</w:t>
      </w:r>
      <w:r w:rsidRPr="00DD0CE0">
        <w:rPr>
          <w:rFonts w:ascii="Arial" w:hAnsi="Arial" w:cs="Arial"/>
          <w:spacing w:val="4"/>
          <w:sz w:val="26"/>
          <w:szCs w:val="26"/>
          <w:lang w:bidi="he-IL"/>
        </w:rPr>
        <w:t xml:space="preserve"> une carte de garderie auprès du responsable garderie dès la première garderie si vous souhaitez que votre enfant aille en garderie après l'étude. Facturation par tranches de 1 heure.</w:t>
      </w:r>
    </w:p>
    <w:p w:rsidR="00DD0CE0" w:rsidRPr="00DD0CE0" w:rsidRDefault="00DD0CE0" w:rsidP="00DD0CE0">
      <w:pPr>
        <w:numPr>
          <w:ilvl w:val="0"/>
          <w:numId w:val="4"/>
        </w:numPr>
        <w:spacing w:line="300" w:lineRule="exact"/>
        <w:jc w:val="both"/>
        <w:rPr>
          <w:rFonts w:ascii="Arial" w:hAnsi="Arial" w:cs="Arial"/>
          <w:spacing w:val="4"/>
          <w:sz w:val="26"/>
          <w:szCs w:val="26"/>
          <w:lang w:bidi="he-IL"/>
        </w:rPr>
      </w:pPr>
      <w:r w:rsidRPr="00DD0CE0">
        <w:rPr>
          <w:rFonts w:ascii="Arial" w:hAnsi="Arial" w:cs="Arial"/>
          <w:spacing w:val="4"/>
          <w:sz w:val="26"/>
          <w:szCs w:val="26"/>
          <w:lang w:bidi="he-IL"/>
        </w:rPr>
        <w:t>Ranger et coller la carte d'étude dans le cahier de correspondance ou dans l’agenda de votre enfant ; Convenir avec l'enseignant(e) en début de chaque période (Toussaint, Noël,...) d'un changement éventuel ;</w:t>
      </w:r>
    </w:p>
    <w:p w:rsidR="00DD0CE0" w:rsidRPr="00DD0CE0" w:rsidRDefault="00DD0CE0" w:rsidP="00DD0CE0">
      <w:pPr>
        <w:numPr>
          <w:ilvl w:val="0"/>
          <w:numId w:val="4"/>
        </w:numPr>
        <w:jc w:val="both"/>
        <w:rPr>
          <w:rFonts w:ascii="Arial" w:hAnsi="Arial" w:cs="Arial"/>
          <w:b/>
          <w:sz w:val="24"/>
          <w:szCs w:val="24"/>
          <w:u w:val="single"/>
          <w:lang w:bidi="he-IL"/>
        </w:rPr>
      </w:pPr>
      <w:r w:rsidRPr="00DD0CE0">
        <w:rPr>
          <w:rFonts w:ascii="Arial" w:hAnsi="Arial" w:cs="Arial"/>
          <w:spacing w:val="4"/>
          <w:sz w:val="26"/>
          <w:szCs w:val="26"/>
          <w:lang w:bidi="he-IL"/>
        </w:rPr>
        <w:t xml:space="preserve">En cas de modifications, d'absences ou de présences occasionnelles, prévenir l'enseignant(e) par l'intermédiaire du cahier de correspondance ou par téléphone le jour même. </w:t>
      </w:r>
      <w:r w:rsidRPr="00DD0CE0">
        <w:rPr>
          <w:rFonts w:ascii="Arial" w:hAnsi="Arial" w:cs="Arial"/>
          <w:b/>
          <w:spacing w:val="4"/>
          <w:sz w:val="26"/>
          <w:szCs w:val="26"/>
          <w:u w:val="single"/>
          <w:lang w:bidi="he-IL"/>
        </w:rPr>
        <w:t>ATTENTION : Les enfants inscrits sur le talon ci-dessous seront obligatoirement envoyés en étude les jours indiqués. Le service n’est pas « à la carte ». Si vous reprenez exceptionnellement votre enfant un jour où il est inscrit, merci d’en avertir, par écrit, les responsables de l’étude.</w:t>
      </w:r>
    </w:p>
    <w:p w:rsidR="00DD0CE0" w:rsidRPr="00DD0CE0" w:rsidRDefault="00DD0CE0" w:rsidP="00DD0CE0">
      <w:pPr>
        <w:jc w:val="both"/>
        <w:rPr>
          <w:rFonts w:ascii="Arial" w:hAnsi="Arial" w:cs="Arial"/>
          <w:spacing w:val="4"/>
          <w:sz w:val="26"/>
          <w:szCs w:val="26"/>
          <w:lang w:bidi="he-IL"/>
        </w:rPr>
      </w:pPr>
    </w:p>
    <w:p w:rsidR="00DD0CE0" w:rsidRPr="00DD0CE0" w:rsidRDefault="00DD0CE0" w:rsidP="00DD0CE0">
      <w:pPr>
        <w:jc w:val="both"/>
        <w:rPr>
          <w:rFonts w:ascii="Arial" w:hAnsi="Arial" w:cs="Arial"/>
          <w:sz w:val="24"/>
          <w:szCs w:val="24"/>
          <w:lang w:bidi="he-IL"/>
        </w:rPr>
      </w:pPr>
      <w:r w:rsidRPr="00DD0CE0">
        <w:rPr>
          <w:rFonts w:ascii="Arial" w:hAnsi="Arial" w:cs="Arial"/>
          <w:sz w:val="24"/>
          <w:szCs w:val="24"/>
          <w:lang w:bidi="he-IL"/>
        </w:rPr>
        <w:sym w:font="Wingdings" w:char="F022"/>
      </w:r>
      <w:r w:rsidRPr="00DD0CE0">
        <w:rPr>
          <w:rFonts w:ascii="Arial" w:hAnsi="Arial" w:cs="Arial"/>
          <w:sz w:val="24"/>
          <w:szCs w:val="24"/>
          <w:lang w:bidi="he-IL"/>
        </w:rPr>
        <w:t xml:space="preserve"> ------------------------------------------------------------------------------------------------------------------------------</w:t>
      </w:r>
      <w:r w:rsidRPr="00DD0CE0">
        <w:rPr>
          <w:rFonts w:ascii="Arial" w:hAnsi="Arial" w:cs="Arial"/>
          <w:sz w:val="24"/>
          <w:szCs w:val="24"/>
          <w:lang w:bidi="he-IL"/>
        </w:rPr>
        <w:softHyphen/>
        <w:t>----</w:t>
      </w:r>
    </w:p>
    <w:p w:rsidR="00DD0CE0" w:rsidRPr="00DD0CE0" w:rsidRDefault="00DD0CE0" w:rsidP="00DD0CE0">
      <w:pPr>
        <w:jc w:val="both"/>
        <w:rPr>
          <w:rFonts w:ascii="Arial" w:hAnsi="Arial" w:cs="Arial"/>
          <w:sz w:val="24"/>
          <w:szCs w:val="24"/>
          <w:lang w:bidi="he-IL"/>
        </w:rPr>
      </w:pPr>
    </w:p>
    <w:p w:rsidR="00DD0CE0" w:rsidRPr="00DD0CE0" w:rsidRDefault="00DD0CE0" w:rsidP="00DD0CE0">
      <w:pPr>
        <w:pBdr>
          <w:top w:val="single" w:sz="4" w:space="1" w:color="auto"/>
          <w:left w:val="single" w:sz="4" w:space="4" w:color="auto"/>
          <w:bottom w:val="single" w:sz="4" w:space="1" w:color="auto"/>
          <w:right w:val="single" w:sz="4" w:space="4" w:color="auto"/>
        </w:pBdr>
        <w:ind w:left="120" w:right="92"/>
        <w:jc w:val="center"/>
        <w:rPr>
          <w:rFonts w:ascii="Arial" w:hAnsi="Arial" w:cs="Arial"/>
          <w:b/>
          <w:bCs/>
          <w:sz w:val="32"/>
          <w:szCs w:val="32"/>
          <w:lang w:bidi="he-IL"/>
        </w:rPr>
      </w:pPr>
      <w:r w:rsidRPr="00DD0CE0">
        <w:rPr>
          <w:rFonts w:ascii="Arial" w:hAnsi="Arial" w:cs="Arial"/>
          <w:b/>
          <w:bCs/>
          <w:sz w:val="32"/>
          <w:szCs w:val="32"/>
          <w:lang w:bidi="he-IL"/>
        </w:rPr>
        <w:t>FICHE D'INSCRIPTION (ETUDE)</w:t>
      </w:r>
    </w:p>
    <w:p w:rsidR="00DD0CE0" w:rsidRPr="00DD0CE0" w:rsidRDefault="00DD0CE0" w:rsidP="00DD0CE0">
      <w:pPr>
        <w:ind w:left="2448" w:right="2304"/>
        <w:jc w:val="center"/>
        <w:rPr>
          <w:rFonts w:ascii="Arial" w:hAnsi="Arial" w:cs="Arial"/>
          <w:b/>
          <w:bCs/>
          <w:sz w:val="32"/>
          <w:szCs w:val="32"/>
          <w:lang w:bidi="he-IL"/>
        </w:rPr>
      </w:pPr>
    </w:p>
    <w:p w:rsidR="00DD0CE0" w:rsidRPr="00DD0CE0" w:rsidRDefault="00DD0CE0" w:rsidP="00DD0CE0">
      <w:pPr>
        <w:tabs>
          <w:tab w:val="left" w:pos="7920"/>
        </w:tabs>
        <w:rPr>
          <w:rFonts w:ascii="Arial" w:hAnsi="Arial" w:cs="Arial"/>
          <w:sz w:val="24"/>
          <w:szCs w:val="24"/>
          <w:lang w:bidi="he-IL"/>
        </w:rPr>
      </w:pPr>
      <w:r w:rsidRPr="00DD0CE0">
        <w:rPr>
          <w:rFonts w:ascii="Arial" w:hAnsi="Arial" w:cs="Arial"/>
          <w:sz w:val="24"/>
          <w:szCs w:val="24"/>
          <w:lang w:bidi="he-IL"/>
        </w:rPr>
        <w:t xml:space="preserve">NOM - PRENOM de l'enfant : </w:t>
      </w:r>
      <w:r w:rsidRPr="00DD0CE0">
        <w:rPr>
          <w:rFonts w:ascii="Verdana" w:hAnsi="Verdana"/>
          <w:spacing w:val="2"/>
          <w:szCs w:val="24"/>
          <w:lang w:bidi="he-IL"/>
        </w:rPr>
        <w:t>…………………………………………………………</w:t>
      </w:r>
      <w:r w:rsidRPr="00DD0CE0">
        <w:rPr>
          <w:rFonts w:ascii="Arial" w:hAnsi="Arial" w:cs="Arial"/>
          <w:sz w:val="24"/>
          <w:szCs w:val="24"/>
          <w:lang w:bidi="he-IL"/>
        </w:rPr>
        <w:tab/>
        <w:t xml:space="preserve">Classe : </w:t>
      </w:r>
      <w:r w:rsidRPr="00DD0CE0">
        <w:rPr>
          <w:rFonts w:ascii="Verdana" w:hAnsi="Verdana"/>
          <w:spacing w:val="2"/>
          <w:szCs w:val="24"/>
          <w:lang w:bidi="he-IL"/>
        </w:rPr>
        <w:t>………………………</w:t>
      </w:r>
    </w:p>
    <w:p w:rsidR="00DD0CE0" w:rsidRDefault="00DD0CE0" w:rsidP="00DD0CE0">
      <w:pPr>
        <w:jc w:val="both"/>
        <w:rPr>
          <w:rFonts w:ascii="Arial" w:hAnsi="Arial" w:cs="Arial"/>
          <w:sz w:val="24"/>
          <w:szCs w:val="24"/>
          <w:lang w:bidi="he-IL"/>
        </w:rPr>
      </w:pPr>
    </w:p>
    <w:p w:rsidR="00DD0CE0" w:rsidRPr="00DD0CE0" w:rsidRDefault="00DD0CE0" w:rsidP="00DD0CE0">
      <w:pPr>
        <w:jc w:val="both"/>
        <w:rPr>
          <w:rFonts w:ascii="Arial" w:hAnsi="Arial" w:cs="Arial"/>
          <w:sz w:val="24"/>
          <w:szCs w:val="24"/>
          <w:lang w:bidi="he-IL"/>
        </w:rPr>
      </w:pPr>
      <w:r w:rsidRPr="00DD0CE0">
        <w:rPr>
          <w:rFonts w:ascii="Arial" w:hAnsi="Arial" w:cs="Arial"/>
          <w:sz w:val="24"/>
          <w:szCs w:val="24"/>
          <w:lang w:bidi="he-IL"/>
        </w:rPr>
        <w:t>Fréquentera l'étude le(s) jour(s) suivant(s) :</w:t>
      </w:r>
    </w:p>
    <w:p w:rsidR="00DD0CE0" w:rsidRDefault="00DD0CE0" w:rsidP="00DD0CE0">
      <w:pPr>
        <w:jc w:val="both"/>
        <w:rPr>
          <w:rFonts w:ascii="Arial" w:hAnsi="Arial" w:cs="Arial"/>
          <w:i/>
          <w:iCs/>
          <w:spacing w:val="2"/>
          <w:lang w:bidi="he-IL"/>
        </w:rPr>
      </w:pPr>
    </w:p>
    <w:p w:rsidR="00DD0CE0" w:rsidRPr="00DD0CE0" w:rsidRDefault="00DD0CE0" w:rsidP="00DD0CE0">
      <w:pPr>
        <w:jc w:val="both"/>
        <w:rPr>
          <w:rFonts w:ascii="Arial" w:hAnsi="Arial" w:cs="Arial"/>
          <w:i/>
          <w:iCs/>
          <w:spacing w:val="2"/>
          <w:lang w:bidi="he-IL"/>
        </w:rPr>
      </w:pPr>
      <w:r w:rsidRPr="00DD0CE0">
        <w:rPr>
          <w:rFonts w:ascii="Arial" w:hAnsi="Arial" w:cs="Arial"/>
          <w:i/>
          <w:iCs/>
          <w:spacing w:val="2"/>
          <w:lang w:bidi="he-IL"/>
        </w:rPr>
        <w:t xml:space="preserve">Si fréquentation irrégulière, merci d'indiquer la mention « OCCASIONNEL » et d'avertir l'enseignante </w:t>
      </w:r>
      <w:r w:rsidRPr="00DD0CE0">
        <w:rPr>
          <w:rFonts w:ascii="Arial" w:hAnsi="Arial" w:cs="Arial"/>
          <w:b/>
          <w:i/>
          <w:iCs/>
          <w:spacing w:val="2"/>
          <w:u w:val="single"/>
          <w:lang w:bidi="he-IL"/>
        </w:rPr>
        <w:t>par écrit</w:t>
      </w:r>
      <w:r w:rsidRPr="00DD0CE0">
        <w:rPr>
          <w:rFonts w:ascii="Arial" w:hAnsi="Arial" w:cs="Arial"/>
          <w:i/>
          <w:iCs/>
          <w:spacing w:val="2"/>
          <w:lang w:bidi="he-IL"/>
        </w:rPr>
        <w:t xml:space="preserve"> les jours de présence effective. Merci de toujours prévenir les enseignants, par écrit, de toute modification ou exception. </w:t>
      </w:r>
    </w:p>
    <w:p w:rsidR="00DD0CE0" w:rsidRPr="00DD0CE0" w:rsidRDefault="00DD0CE0" w:rsidP="00DD0CE0">
      <w:pPr>
        <w:jc w:val="both"/>
        <w:rPr>
          <w:rFonts w:ascii="Arial" w:hAnsi="Arial" w:cs="Arial"/>
          <w:i/>
          <w:iCs/>
          <w:spacing w:val="2"/>
          <w:sz w:val="24"/>
          <w:szCs w:val="24"/>
          <w:lang w:bidi="he-IL"/>
        </w:rPr>
      </w:pPr>
    </w:p>
    <w:tbl>
      <w:tblPr>
        <w:tblW w:w="10800" w:type="dxa"/>
        <w:tblInd w:w="6" w:type="dxa"/>
        <w:tblLayout w:type="fixed"/>
        <w:tblCellMar>
          <w:left w:w="0" w:type="dxa"/>
          <w:right w:w="0" w:type="dxa"/>
        </w:tblCellMar>
        <w:tblLook w:val="0000" w:firstRow="0" w:lastRow="0" w:firstColumn="0" w:lastColumn="0" w:noHBand="0" w:noVBand="0"/>
      </w:tblPr>
      <w:tblGrid>
        <w:gridCol w:w="3032"/>
        <w:gridCol w:w="1982"/>
        <w:gridCol w:w="1987"/>
        <w:gridCol w:w="1982"/>
        <w:gridCol w:w="1817"/>
      </w:tblGrid>
      <w:tr w:rsidR="00DD0CE0" w:rsidRPr="00DD0CE0" w:rsidTr="00A57EA4">
        <w:trPr>
          <w:trHeight w:hRule="exact" w:val="436"/>
        </w:trPr>
        <w:tc>
          <w:tcPr>
            <w:tcW w:w="3032" w:type="dxa"/>
            <w:tcBorders>
              <w:top w:val="nil"/>
              <w:left w:val="nil"/>
              <w:bottom w:val="single" w:sz="11"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p>
        </w:tc>
        <w:tc>
          <w:tcPr>
            <w:tcW w:w="1982" w:type="dxa"/>
            <w:tcBorders>
              <w:top w:val="single" w:sz="11" w:space="0" w:color="auto"/>
              <w:left w:val="single" w:sz="11" w:space="0" w:color="auto"/>
              <w:bottom w:val="single" w:sz="11"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LUNDI</w:t>
            </w:r>
          </w:p>
        </w:tc>
        <w:tc>
          <w:tcPr>
            <w:tcW w:w="1987" w:type="dxa"/>
            <w:tcBorders>
              <w:top w:val="single" w:sz="11" w:space="0" w:color="auto"/>
              <w:left w:val="single" w:sz="2" w:space="0" w:color="auto"/>
              <w:bottom w:val="single" w:sz="11" w:space="0" w:color="auto"/>
              <w:right w:val="single" w:sz="4"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MARDI</w:t>
            </w:r>
          </w:p>
        </w:tc>
        <w:tc>
          <w:tcPr>
            <w:tcW w:w="1982" w:type="dxa"/>
            <w:tcBorders>
              <w:top w:val="single" w:sz="11" w:space="0" w:color="auto"/>
              <w:left w:val="single" w:sz="4" w:space="0" w:color="auto"/>
              <w:bottom w:val="single" w:sz="11"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JEUDI</w:t>
            </w:r>
          </w:p>
        </w:tc>
        <w:tc>
          <w:tcPr>
            <w:tcW w:w="1817" w:type="dxa"/>
            <w:tcBorders>
              <w:top w:val="single" w:sz="11" w:space="0" w:color="auto"/>
              <w:left w:val="single" w:sz="2" w:space="0" w:color="auto"/>
              <w:bottom w:val="single" w:sz="11"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VENDREDI</w:t>
            </w:r>
          </w:p>
        </w:tc>
      </w:tr>
      <w:tr w:rsidR="00DD0CE0" w:rsidRPr="00DD0CE0" w:rsidTr="00A57EA4">
        <w:trPr>
          <w:trHeight w:hRule="exact" w:val="317"/>
        </w:trPr>
        <w:tc>
          <w:tcPr>
            <w:tcW w:w="3032" w:type="dxa"/>
            <w:tcBorders>
              <w:top w:val="single" w:sz="11" w:space="0" w:color="auto"/>
              <w:left w:val="single" w:sz="11" w:space="0" w:color="auto"/>
              <w:bottom w:val="nil"/>
              <w:right w:val="single" w:sz="11"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ETUDE UNIQUEMENT</w:t>
            </w:r>
          </w:p>
        </w:tc>
        <w:tc>
          <w:tcPr>
            <w:tcW w:w="1982" w:type="dxa"/>
            <w:tcBorders>
              <w:top w:val="single" w:sz="11" w:space="0" w:color="auto"/>
              <w:left w:val="single" w:sz="11" w:space="0" w:color="auto"/>
              <w:bottom w:val="nil"/>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987" w:type="dxa"/>
            <w:tcBorders>
              <w:top w:val="single" w:sz="11" w:space="0" w:color="auto"/>
              <w:left w:val="single" w:sz="2" w:space="0" w:color="auto"/>
              <w:bottom w:val="nil"/>
              <w:right w:val="single" w:sz="4" w:space="0" w:color="auto"/>
            </w:tcBorders>
            <w:vAlign w:val="center"/>
          </w:tcPr>
          <w:p w:rsidR="00DD0CE0" w:rsidRPr="00DD0CE0" w:rsidRDefault="00DD0CE0" w:rsidP="00DD0CE0">
            <w:pPr>
              <w:jc w:val="center"/>
              <w:rPr>
                <w:rFonts w:ascii="Arial" w:hAnsi="Arial" w:cs="Arial"/>
                <w:sz w:val="24"/>
                <w:szCs w:val="24"/>
                <w:lang w:bidi="he-IL"/>
              </w:rPr>
            </w:pPr>
          </w:p>
        </w:tc>
        <w:tc>
          <w:tcPr>
            <w:tcW w:w="1982" w:type="dxa"/>
            <w:tcBorders>
              <w:top w:val="single" w:sz="11" w:space="0" w:color="auto"/>
              <w:left w:val="single" w:sz="4" w:space="0" w:color="auto"/>
              <w:bottom w:val="nil"/>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817" w:type="dxa"/>
            <w:tcBorders>
              <w:top w:val="single" w:sz="11" w:space="0" w:color="auto"/>
              <w:left w:val="single" w:sz="2" w:space="0" w:color="auto"/>
              <w:bottom w:val="nil"/>
              <w:right w:val="single" w:sz="11" w:space="0" w:color="auto"/>
            </w:tcBorders>
            <w:vAlign w:val="center"/>
          </w:tcPr>
          <w:p w:rsidR="00DD0CE0" w:rsidRPr="00DD0CE0" w:rsidRDefault="00DD0CE0" w:rsidP="00DD0CE0">
            <w:pPr>
              <w:ind w:right="294"/>
              <w:jc w:val="center"/>
              <w:rPr>
                <w:rFonts w:ascii="Arial" w:hAnsi="Arial" w:cs="Arial"/>
                <w:sz w:val="24"/>
                <w:szCs w:val="24"/>
                <w:lang w:bidi="he-IL"/>
              </w:rPr>
            </w:pPr>
          </w:p>
        </w:tc>
      </w:tr>
      <w:tr w:rsidR="00DD0CE0" w:rsidRPr="00DD0CE0" w:rsidTr="00A57EA4">
        <w:trPr>
          <w:trHeight w:hRule="exact" w:val="235"/>
        </w:trPr>
        <w:tc>
          <w:tcPr>
            <w:tcW w:w="3032" w:type="dxa"/>
            <w:tcBorders>
              <w:top w:val="nil"/>
              <w:left w:val="single" w:sz="11" w:space="0" w:color="auto"/>
              <w:bottom w:val="single" w:sz="4"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(16h30 – 17h30)</w:t>
            </w:r>
          </w:p>
        </w:tc>
        <w:tc>
          <w:tcPr>
            <w:tcW w:w="1982" w:type="dxa"/>
            <w:tcBorders>
              <w:top w:val="nil"/>
              <w:left w:val="single" w:sz="11" w:space="0" w:color="auto"/>
              <w:bottom w:val="single" w:sz="4"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987" w:type="dxa"/>
            <w:tcBorders>
              <w:top w:val="nil"/>
              <w:left w:val="single" w:sz="2" w:space="0" w:color="auto"/>
              <w:bottom w:val="single" w:sz="4" w:space="0" w:color="auto"/>
              <w:right w:val="single" w:sz="4" w:space="0" w:color="auto"/>
            </w:tcBorders>
            <w:vAlign w:val="center"/>
          </w:tcPr>
          <w:p w:rsidR="00DD0CE0" w:rsidRPr="00DD0CE0" w:rsidRDefault="00DD0CE0" w:rsidP="00DD0CE0">
            <w:pPr>
              <w:jc w:val="center"/>
              <w:rPr>
                <w:rFonts w:ascii="Arial" w:hAnsi="Arial" w:cs="Arial"/>
                <w:sz w:val="24"/>
                <w:szCs w:val="24"/>
                <w:lang w:bidi="he-IL"/>
              </w:rPr>
            </w:pPr>
          </w:p>
        </w:tc>
        <w:tc>
          <w:tcPr>
            <w:tcW w:w="1982" w:type="dxa"/>
            <w:tcBorders>
              <w:top w:val="nil"/>
              <w:left w:val="single" w:sz="4" w:space="0" w:color="auto"/>
              <w:bottom w:val="single" w:sz="4"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817" w:type="dxa"/>
            <w:tcBorders>
              <w:top w:val="nil"/>
              <w:left w:val="single" w:sz="2" w:space="0" w:color="auto"/>
              <w:bottom w:val="single" w:sz="4"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p>
        </w:tc>
      </w:tr>
      <w:tr w:rsidR="00DD0CE0" w:rsidRPr="00DD0CE0" w:rsidTr="00A57EA4">
        <w:trPr>
          <w:trHeight w:hRule="exact" w:val="283"/>
        </w:trPr>
        <w:tc>
          <w:tcPr>
            <w:tcW w:w="3032" w:type="dxa"/>
            <w:tcBorders>
              <w:top w:val="single" w:sz="4" w:space="0" w:color="auto"/>
              <w:left w:val="single" w:sz="11" w:space="0" w:color="auto"/>
              <w:bottom w:val="nil"/>
              <w:right w:val="single" w:sz="11"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 xml:space="preserve">ETUDE + GARDERIE </w:t>
            </w:r>
          </w:p>
        </w:tc>
        <w:tc>
          <w:tcPr>
            <w:tcW w:w="1982" w:type="dxa"/>
            <w:tcBorders>
              <w:top w:val="single" w:sz="4" w:space="0" w:color="auto"/>
              <w:left w:val="single" w:sz="11" w:space="0" w:color="auto"/>
              <w:bottom w:val="nil"/>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987" w:type="dxa"/>
            <w:tcBorders>
              <w:top w:val="single" w:sz="4" w:space="0" w:color="auto"/>
              <w:left w:val="single" w:sz="2" w:space="0" w:color="auto"/>
              <w:bottom w:val="nil"/>
              <w:right w:val="single" w:sz="4" w:space="0" w:color="auto"/>
            </w:tcBorders>
            <w:vAlign w:val="center"/>
          </w:tcPr>
          <w:p w:rsidR="00DD0CE0" w:rsidRPr="00DD0CE0" w:rsidRDefault="00DD0CE0" w:rsidP="00DD0CE0">
            <w:pPr>
              <w:jc w:val="center"/>
              <w:rPr>
                <w:rFonts w:ascii="Arial" w:hAnsi="Arial" w:cs="Arial"/>
                <w:sz w:val="24"/>
                <w:szCs w:val="24"/>
                <w:lang w:bidi="he-IL"/>
              </w:rPr>
            </w:pPr>
          </w:p>
        </w:tc>
        <w:tc>
          <w:tcPr>
            <w:tcW w:w="1982" w:type="dxa"/>
            <w:tcBorders>
              <w:top w:val="single" w:sz="4" w:space="0" w:color="auto"/>
              <w:left w:val="single" w:sz="4" w:space="0" w:color="auto"/>
              <w:bottom w:val="nil"/>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817" w:type="dxa"/>
            <w:tcBorders>
              <w:top w:val="single" w:sz="4" w:space="0" w:color="auto"/>
              <w:left w:val="single" w:sz="2" w:space="0" w:color="auto"/>
              <w:bottom w:val="nil"/>
              <w:right w:val="single" w:sz="11" w:space="0" w:color="auto"/>
            </w:tcBorders>
            <w:vAlign w:val="center"/>
          </w:tcPr>
          <w:p w:rsidR="00DD0CE0" w:rsidRPr="00DD0CE0" w:rsidRDefault="00DD0CE0" w:rsidP="00DD0CE0">
            <w:pPr>
              <w:jc w:val="center"/>
              <w:rPr>
                <w:rFonts w:ascii="Arial" w:hAnsi="Arial" w:cs="Arial"/>
                <w:sz w:val="24"/>
                <w:szCs w:val="24"/>
                <w:lang w:bidi="he-IL"/>
              </w:rPr>
            </w:pPr>
          </w:p>
        </w:tc>
      </w:tr>
      <w:tr w:rsidR="00DD0CE0" w:rsidRPr="00DD0CE0" w:rsidTr="00A57EA4">
        <w:trPr>
          <w:trHeight w:hRule="exact" w:val="298"/>
        </w:trPr>
        <w:tc>
          <w:tcPr>
            <w:tcW w:w="3032" w:type="dxa"/>
            <w:tcBorders>
              <w:top w:val="nil"/>
              <w:left w:val="single" w:sz="11" w:space="0" w:color="auto"/>
              <w:bottom w:val="single" w:sz="11"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r w:rsidRPr="00DD0CE0">
              <w:rPr>
                <w:rFonts w:ascii="Arial" w:hAnsi="Arial" w:cs="Arial"/>
                <w:sz w:val="24"/>
                <w:szCs w:val="24"/>
                <w:lang w:bidi="he-IL"/>
              </w:rPr>
              <w:t>(16h30 – 18h30)</w:t>
            </w:r>
          </w:p>
        </w:tc>
        <w:tc>
          <w:tcPr>
            <w:tcW w:w="1982" w:type="dxa"/>
            <w:tcBorders>
              <w:top w:val="nil"/>
              <w:left w:val="single" w:sz="11" w:space="0" w:color="auto"/>
              <w:bottom w:val="single" w:sz="11"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987" w:type="dxa"/>
            <w:tcBorders>
              <w:top w:val="nil"/>
              <w:left w:val="single" w:sz="2" w:space="0" w:color="auto"/>
              <w:bottom w:val="single" w:sz="11" w:space="0" w:color="auto"/>
              <w:right w:val="single" w:sz="4" w:space="0" w:color="auto"/>
            </w:tcBorders>
            <w:vAlign w:val="center"/>
          </w:tcPr>
          <w:p w:rsidR="00DD0CE0" w:rsidRPr="00DD0CE0" w:rsidRDefault="00DD0CE0" w:rsidP="00DD0CE0">
            <w:pPr>
              <w:jc w:val="center"/>
              <w:rPr>
                <w:rFonts w:ascii="Arial" w:hAnsi="Arial" w:cs="Arial"/>
                <w:sz w:val="24"/>
                <w:szCs w:val="24"/>
                <w:lang w:bidi="he-IL"/>
              </w:rPr>
            </w:pPr>
          </w:p>
        </w:tc>
        <w:tc>
          <w:tcPr>
            <w:tcW w:w="1982" w:type="dxa"/>
            <w:tcBorders>
              <w:top w:val="nil"/>
              <w:left w:val="single" w:sz="4" w:space="0" w:color="auto"/>
              <w:bottom w:val="single" w:sz="11" w:space="0" w:color="auto"/>
              <w:right w:val="single" w:sz="2" w:space="0" w:color="auto"/>
            </w:tcBorders>
            <w:vAlign w:val="center"/>
          </w:tcPr>
          <w:p w:rsidR="00DD0CE0" w:rsidRPr="00DD0CE0" w:rsidRDefault="00DD0CE0" w:rsidP="00DD0CE0">
            <w:pPr>
              <w:jc w:val="center"/>
              <w:rPr>
                <w:rFonts w:ascii="Arial" w:hAnsi="Arial" w:cs="Arial"/>
                <w:sz w:val="24"/>
                <w:szCs w:val="24"/>
                <w:lang w:bidi="he-IL"/>
              </w:rPr>
            </w:pPr>
          </w:p>
        </w:tc>
        <w:tc>
          <w:tcPr>
            <w:tcW w:w="1817" w:type="dxa"/>
            <w:tcBorders>
              <w:top w:val="nil"/>
              <w:left w:val="single" w:sz="2" w:space="0" w:color="auto"/>
              <w:bottom w:val="single" w:sz="11" w:space="0" w:color="auto"/>
              <w:right w:val="single" w:sz="11" w:space="0" w:color="auto"/>
            </w:tcBorders>
            <w:vAlign w:val="center"/>
          </w:tcPr>
          <w:p w:rsidR="00DD0CE0" w:rsidRPr="00DD0CE0" w:rsidRDefault="00DD0CE0" w:rsidP="00DD0CE0">
            <w:pPr>
              <w:jc w:val="center"/>
              <w:rPr>
                <w:rFonts w:ascii="Arial" w:hAnsi="Arial" w:cs="Arial"/>
                <w:sz w:val="24"/>
                <w:szCs w:val="24"/>
                <w:lang w:bidi="he-IL"/>
              </w:rPr>
            </w:pPr>
          </w:p>
        </w:tc>
      </w:tr>
    </w:tbl>
    <w:p w:rsidR="00DD0CE0" w:rsidRPr="00DD0CE0" w:rsidRDefault="00DD0CE0" w:rsidP="00DD0CE0">
      <w:pPr>
        <w:ind w:firstLine="708"/>
        <w:jc w:val="both"/>
        <w:rPr>
          <w:rFonts w:ascii="Arial" w:hAnsi="Arial" w:cs="Arial"/>
          <w:spacing w:val="4"/>
          <w:sz w:val="26"/>
          <w:szCs w:val="26"/>
          <w:lang w:bidi="he-IL"/>
        </w:rPr>
      </w:pPr>
    </w:p>
    <w:p w:rsidR="00DD0CE0" w:rsidRPr="00DD0CE0" w:rsidRDefault="00DD0CE0" w:rsidP="00DD0CE0">
      <w:pPr>
        <w:jc w:val="both"/>
        <w:rPr>
          <w:rFonts w:ascii="Arial" w:hAnsi="Arial" w:cs="Arial"/>
          <w:sz w:val="24"/>
          <w:szCs w:val="24"/>
          <w:lang w:bidi="he-IL"/>
        </w:rPr>
      </w:pPr>
    </w:p>
    <w:p w:rsidR="00DD0CE0" w:rsidRPr="00DD0CE0" w:rsidRDefault="00DD0CE0" w:rsidP="00DD0CE0">
      <w:pPr>
        <w:pBdr>
          <w:top w:val="single" w:sz="4" w:space="1" w:color="auto"/>
          <w:left w:val="single" w:sz="4" w:space="4" w:color="auto"/>
          <w:bottom w:val="single" w:sz="4" w:space="1" w:color="auto"/>
          <w:right w:val="single" w:sz="4" w:space="4" w:color="auto"/>
        </w:pBdr>
        <w:ind w:left="120" w:right="92"/>
        <w:jc w:val="center"/>
        <w:rPr>
          <w:rFonts w:ascii="Arial" w:hAnsi="Arial" w:cs="Arial"/>
          <w:b/>
          <w:bCs/>
          <w:sz w:val="32"/>
          <w:szCs w:val="32"/>
          <w:lang w:bidi="he-IL"/>
        </w:rPr>
      </w:pPr>
      <w:r w:rsidRPr="00DD0CE0">
        <w:rPr>
          <w:rFonts w:ascii="Arial" w:hAnsi="Arial" w:cs="Arial"/>
          <w:b/>
          <w:bCs/>
          <w:sz w:val="32"/>
          <w:szCs w:val="32"/>
          <w:lang w:bidi="he-IL"/>
        </w:rPr>
        <w:t>ACCEPTATION DU FONCTIONNEMENT ETUDE</w:t>
      </w:r>
    </w:p>
    <w:p w:rsidR="00DD0CE0" w:rsidRPr="00DD0CE0" w:rsidRDefault="00DD0CE0" w:rsidP="00DD0CE0">
      <w:pPr>
        <w:ind w:left="1584" w:right="1440"/>
        <w:jc w:val="center"/>
        <w:rPr>
          <w:rFonts w:ascii="Arial" w:hAnsi="Arial" w:cs="Arial"/>
          <w:b/>
          <w:bCs/>
          <w:sz w:val="32"/>
          <w:szCs w:val="32"/>
          <w:lang w:bidi="he-IL"/>
        </w:rPr>
      </w:pPr>
    </w:p>
    <w:p w:rsidR="00DD0CE0" w:rsidRPr="00DD0CE0" w:rsidRDefault="00DD0CE0" w:rsidP="00DD0CE0">
      <w:pPr>
        <w:tabs>
          <w:tab w:val="left" w:pos="864"/>
          <w:tab w:val="left" w:pos="2448"/>
          <w:tab w:val="left" w:pos="3312"/>
          <w:tab w:val="left" w:pos="3888"/>
          <w:tab w:val="left" w:pos="7056"/>
          <w:tab w:val="left" w:pos="8208"/>
          <w:tab w:val="left" w:pos="8640"/>
        </w:tabs>
        <w:jc w:val="both"/>
        <w:rPr>
          <w:rFonts w:ascii="Arial" w:hAnsi="Arial" w:cs="Arial"/>
          <w:sz w:val="24"/>
          <w:szCs w:val="24"/>
          <w:lang w:bidi="he-IL"/>
        </w:rPr>
      </w:pPr>
      <w:r w:rsidRPr="00DD0CE0">
        <w:rPr>
          <w:rFonts w:ascii="Arial" w:hAnsi="Arial" w:cs="Arial"/>
          <w:sz w:val="24"/>
          <w:szCs w:val="24"/>
          <w:lang w:bidi="he-IL"/>
        </w:rPr>
        <w:t>Nous,</w:t>
      </w:r>
      <w:r w:rsidRPr="00DD0CE0">
        <w:rPr>
          <w:rFonts w:ascii="Arial" w:hAnsi="Arial" w:cs="Arial"/>
          <w:sz w:val="24"/>
          <w:szCs w:val="24"/>
          <w:lang w:bidi="he-IL"/>
        </w:rPr>
        <w:tab/>
        <w:t>soussignés,</w:t>
      </w:r>
      <w:r w:rsidRPr="00DD0CE0">
        <w:rPr>
          <w:rFonts w:ascii="Arial" w:hAnsi="Arial" w:cs="Arial"/>
          <w:sz w:val="24"/>
          <w:szCs w:val="24"/>
          <w:lang w:bidi="he-IL"/>
        </w:rPr>
        <w:tab/>
        <w:t>Mme,</w:t>
      </w:r>
      <w:r w:rsidRPr="00DD0CE0">
        <w:rPr>
          <w:rFonts w:ascii="Arial" w:hAnsi="Arial" w:cs="Arial"/>
          <w:sz w:val="24"/>
          <w:szCs w:val="24"/>
          <w:lang w:bidi="he-IL"/>
        </w:rPr>
        <w:tab/>
        <w:t>Mr,</w:t>
      </w:r>
      <w:r w:rsidRPr="00DD0CE0">
        <w:rPr>
          <w:rFonts w:ascii="Arial" w:hAnsi="Arial" w:cs="Arial"/>
          <w:sz w:val="24"/>
          <w:szCs w:val="24"/>
          <w:lang w:bidi="he-IL"/>
        </w:rPr>
        <w:tab/>
        <w:t xml:space="preserve">.........................................    </w:t>
      </w:r>
      <w:proofErr w:type="gramStart"/>
      <w:r w:rsidRPr="00DD0CE0">
        <w:rPr>
          <w:rFonts w:ascii="Arial" w:hAnsi="Arial" w:cs="Arial"/>
          <w:sz w:val="24"/>
          <w:szCs w:val="24"/>
          <w:lang w:bidi="he-IL"/>
        </w:rPr>
        <w:t>parents</w:t>
      </w:r>
      <w:proofErr w:type="gramEnd"/>
      <w:r w:rsidRPr="00DD0CE0">
        <w:rPr>
          <w:rFonts w:ascii="Arial" w:hAnsi="Arial" w:cs="Arial"/>
          <w:sz w:val="24"/>
          <w:szCs w:val="24"/>
          <w:lang w:bidi="he-IL"/>
        </w:rPr>
        <w:t xml:space="preserve"> de</w:t>
      </w:r>
      <w:r w:rsidRPr="00DD0CE0">
        <w:rPr>
          <w:rFonts w:ascii="Arial" w:hAnsi="Arial" w:cs="Arial"/>
          <w:sz w:val="24"/>
          <w:szCs w:val="24"/>
          <w:lang w:bidi="he-IL"/>
        </w:rPr>
        <w:tab/>
        <w:t>............................... scolarisé(e) en classe de ................., déchargeons l'école St Pierre d’Ascq de toute responsabilité après 17h30, horaire de fermeture complète de l'établissement, si notre enfant n’est pas inscrit en garderie.</w:t>
      </w:r>
    </w:p>
    <w:p w:rsidR="00DD0CE0" w:rsidRPr="00DD0CE0" w:rsidRDefault="00DD0CE0" w:rsidP="00DD0CE0">
      <w:pPr>
        <w:jc w:val="both"/>
        <w:rPr>
          <w:rFonts w:ascii="Arial" w:hAnsi="Arial" w:cs="Arial"/>
          <w:sz w:val="24"/>
          <w:szCs w:val="24"/>
          <w:lang w:bidi="he-IL"/>
        </w:rPr>
      </w:pPr>
      <w:r w:rsidRPr="00DD0CE0">
        <w:rPr>
          <w:rFonts w:ascii="Arial" w:hAnsi="Arial" w:cs="Arial"/>
          <w:sz w:val="24"/>
          <w:szCs w:val="24"/>
          <w:lang w:bidi="he-IL"/>
        </w:rPr>
        <w:t>Si nous ne pouvons reprendre notre enfant à 17h30, il sera automatiquement amené en garderie (fermeture à 18h30) et sa carte de présence sera facturée par tranches 1 h (</w:t>
      </w:r>
      <w:r w:rsidRPr="00DD0CE0">
        <w:rPr>
          <w:rFonts w:ascii="Arial" w:hAnsi="Arial" w:cs="Arial"/>
          <w:i/>
          <w:iCs/>
          <w:sz w:val="24"/>
          <w:szCs w:val="24"/>
          <w:lang w:bidi="he-IL"/>
        </w:rPr>
        <w:t>sur le principe de fonctionnement de la garderie, toute heure entamée sera due</w:t>
      </w:r>
      <w:r w:rsidRPr="00DD0CE0">
        <w:rPr>
          <w:rFonts w:ascii="Arial" w:hAnsi="Arial" w:cs="Arial"/>
          <w:sz w:val="24"/>
          <w:szCs w:val="24"/>
          <w:lang w:bidi="he-IL"/>
        </w:rPr>
        <w:t xml:space="preserve">).  </w:t>
      </w:r>
    </w:p>
    <w:p w:rsidR="00DD0CE0" w:rsidRPr="00DD0CE0" w:rsidRDefault="00DD0CE0" w:rsidP="00DD0CE0">
      <w:pPr>
        <w:jc w:val="both"/>
        <w:rPr>
          <w:rFonts w:ascii="Arial" w:hAnsi="Arial" w:cs="Arial"/>
          <w:sz w:val="24"/>
          <w:szCs w:val="24"/>
          <w:lang w:bidi="he-IL"/>
        </w:rPr>
      </w:pPr>
    </w:p>
    <w:p w:rsidR="00DD0CE0" w:rsidRPr="00DD0CE0" w:rsidRDefault="00DD0CE0" w:rsidP="00DD0CE0">
      <w:pPr>
        <w:tabs>
          <w:tab w:val="left" w:pos="576"/>
          <w:tab w:val="left" w:pos="720"/>
          <w:tab w:val="left" w:pos="3744"/>
          <w:tab w:val="left" w:pos="4395"/>
        </w:tabs>
        <w:rPr>
          <w:rFonts w:ascii="Arial" w:hAnsi="Arial" w:cs="Arial"/>
          <w:sz w:val="24"/>
          <w:szCs w:val="24"/>
          <w:lang w:bidi="he-IL"/>
        </w:rPr>
      </w:pPr>
      <w:r w:rsidRPr="00DD0CE0">
        <w:rPr>
          <w:rFonts w:ascii="Arial" w:hAnsi="Arial" w:cs="Arial"/>
          <w:sz w:val="24"/>
          <w:szCs w:val="24"/>
          <w:lang w:bidi="he-IL"/>
        </w:rPr>
        <w:t>Fait</w:t>
      </w:r>
      <w:r w:rsidRPr="00DD0CE0">
        <w:rPr>
          <w:rFonts w:ascii="Arial" w:hAnsi="Arial" w:cs="Arial"/>
          <w:sz w:val="24"/>
          <w:szCs w:val="24"/>
          <w:lang w:bidi="he-IL"/>
        </w:rPr>
        <w:tab/>
        <w:t xml:space="preserve">à    </w:t>
      </w:r>
      <w:proofErr w:type="gramStart"/>
      <w:r w:rsidRPr="00DD0CE0">
        <w:rPr>
          <w:rFonts w:ascii="Arial" w:hAnsi="Arial" w:cs="Arial"/>
          <w:sz w:val="24"/>
          <w:szCs w:val="24"/>
          <w:lang w:bidi="he-IL"/>
        </w:rPr>
        <w:t>........................................... ,</w:t>
      </w:r>
      <w:proofErr w:type="gramEnd"/>
      <w:r w:rsidRPr="00DD0CE0">
        <w:rPr>
          <w:rFonts w:ascii="Arial" w:hAnsi="Arial" w:cs="Arial"/>
          <w:sz w:val="24"/>
          <w:szCs w:val="24"/>
          <w:lang w:bidi="he-IL"/>
        </w:rPr>
        <w:tab/>
        <w:t>Le</w:t>
      </w:r>
      <w:r w:rsidRPr="00DD0CE0">
        <w:rPr>
          <w:rFonts w:ascii="Arial" w:hAnsi="Arial" w:cs="Arial"/>
          <w:sz w:val="24"/>
          <w:szCs w:val="24"/>
          <w:lang w:bidi="he-IL"/>
        </w:rPr>
        <w:tab/>
        <w:t>.............................................. .</w:t>
      </w:r>
    </w:p>
    <w:p w:rsidR="00DD0CE0" w:rsidRPr="00DD0CE0" w:rsidRDefault="00DD0CE0" w:rsidP="00DD0CE0">
      <w:pPr>
        <w:tabs>
          <w:tab w:val="left" w:pos="576"/>
          <w:tab w:val="left" w:pos="720"/>
          <w:tab w:val="left" w:pos="3744"/>
          <w:tab w:val="left" w:pos="4176"/>
        </w:tabs>
        <w:rPr>
          <w:rFonts w:ascii="Arial" w:hAnsi="Arial" w:cs="Arial"/>
          <w:sz w:val="24"/>
          <w:szCs w:val="24"/>
          <w:lang w:bidi="he-IL"/>
        </w:rPr>
      </w:pPr>
    </w:p>
    <w:p w:rsidR="00DD0CE0" w:rsidRPr="00DD0CE0" w:rsidRDefault="00DD0CE0" w:rsidP="00DD0CE0">
      <w:pPr>
        <w:jc w:val="both"/>
        <w:rPr>
          <w:rFonts w:ascii="Arial" w:hAnsi="Arial" w:cs="Arial"/>
          <w:sz w:val="24"/>
          <w:szCs w:val="24"/>
          <w:lang w:bidi="he-IL"/>
        </w:rPr>
      </w:pPr>
      <w:r w:rsidRPr="00DD0CE0">
        <w:rPr>
          <w:rFonts w:ascii="Arial" w:hAnsi="Arial" w:cs="Arial"/>
          <w:sz w:val="24"/>
          <w:szCs w:val="24"/>
          <w:lang w:bidi="he-IL"/>
        </w:rPr>
        <w:t>Signatures des responsables légaux :</w:t>
      </w:r>
    </w:p>
    <w:p w:rsidR="005D5C93" w:rsidRDefault="005D5C93">
      <w:pPr>
        <w:pStyle w:val="Corpsdetexte2"/>
        <w:rPr>
          <w:rFonts w:ascii="Arial" w:hAnsi="Arial" w:cs="Arial"/>
          <w:sz w:val="24"/>
        </w:rPr>
      </w:pPr>
    </w:p>
    <w:sectPr w:rsidR="005D5C93" w:rsidSect="00DD0CE0">
      <w:headerReference w:type="default" r:id="rId9"/>
      <w:footerReference w:type="default" r:id="rId10"/>
      <w:footnotePr>
        <w:pos w:val="sectEnd"/>
      </w:footnotePr>
      <w:endnotePr>
        <w:numFmt w:val="decimal"/>
        <w:numStart w:val="0"/>
      </w:endnotePr>
      <w:pgSz w:w="11907" w:h="16840" w:code="9"/>
      <w:pgMar w:top="284" w:right="618" w:bottom="669" w:left="426" w:header="295"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84" w:rsidRDefault="00AA6D84">
      <w:r>
        <w:separator/>
      </w:r>
    </w:p>
  </w:endnote>
  <w:endnote w:type="continuationSeparator" w:id="0">
    <w:p w:rsidR="00AA6D84" w:rsidRDefault="00A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tagometrica BT">
    <w:panose1 w:val="00000000000000000000"/>
    <w:charset w:val="00"/>
    <w:family w:val="swiss"/>
    <w:notTrueType/>
    <w:pitch w:val="variable"/>
    <w:sig w:usb0="A000006F" w:usb1="50000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F4" w:rsidRDefault="006123F4" w:rsidP="006123F4">
    <w:pPr>
      <w:pStyle w:val="En-tte"/>
      <w:ind w:left="-142" w:right="-335"/>
      <w:rPr>
        <w:rFonts w:ascii="Arial" w:hAnsi="Arial" w:cs="Arial"/>
        <w:sz w:val="16"/>
      </w:rPr>
    </w:pPr>
    <w:r w:rsidRPr="00E2556F">
      <w:rPr>
        <w:rFonts w:ascii="Antagometrica BT" w:hAnsi="Antagometrica BT" w:cs="Arial"/>
        <w:sz w:val="16"/>
      </w:rPr>
      <w:t>_________________________________________________</w:t>
    </w:r>
    <w:r w:rsidRPr="00E2556F">
      <w:rPr>
        <w:rFonts w:ascii="Antagometrica BT" w:hAnsi="Antagometrica BT" w:cs="Arial"/>
      </w:rPr>
      <w:t xml:space="preserve">    </w:t>
    </w:r>
    <w:hyperlink r:id="rId1" w:history="1">
      <w:r w:rsidRPr="00E2556F">
        <w:rPr>
          <w:rStyle w:val="Lienhypertexte"/>
          <w:rFonts w:ascii="Antagometrica BT" w:hAnsi="Antagometrica BT" w:cs="Arial"/>
          <w:color w:val="auto"/>
          <w:sz w:val="16"/>
          <w:u w:val="none"/>
        </w:rPr>
        <w:t>www.ecolesaintpierredascq.fr</w:t>
      </w:r>
    </w:hyperlink>
    <w:r>
      <w:rPr>
        <w:rFonts w:ascii="Arial" w:hAnsi="Arial" w:cs="Arial"/>
        <w:sz w:val="16"/>
      </w:rPr>
      <w:t xml:space="preserve">    __________________________________________________</w:t>
    </w:r>
  </w:p>
  <w:p w:rsidR="009F1EE5" w:rsidRDefault="009F1EE5" w:rsidP="006123F4">
    <w:pPr>
      <w:pStyle w:val="En-tte"/>
      <w:ind w:left="-142" w:right="-335"/>
      <w:rPr>
        <w:rFonts w:ascii="Arial" w:hAnsi="Arial" w:cs="Arial"/>
        <w:sz w:val="16"/>
      </w:rPr>
    </w:pPr>
  </w:p>
  <w:tbl>
    <w:tblPr>
      <w:tblStyle w:val="Grilledutableau"/>
      <w:tblW w:w="0" w:type="auto"/>
      <w:jc w:val="center"/>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5502"/>
    </w:tblGrid>
    <w:tr w:rsidR="006123F4" w:rsidTr="009F1EE5">
      <w:trPr>
        <w:jc w:val="center"/>
      </w:trPr>
      <w:tc>
        <w:tcPr>
          <w:tcW w:w="5501" w:type="dxa"/>
        </w:tcPr>
        <w:p w:rsidR="006123F4" w:rsidRPr="000B2144" w:rsidRDefault="006123F4" w:rsidP="006123F4">
          <w:pPr>
            <w:pStyle w:val="En-tte"/>
            <w:ind w:right="-335"/>
            <w:jc w:val="center"/>
            <w:rPr>
              <w:rFonts w:ascii="Antagometrica BT" w:hAnsi="Antagometrica BT" w:cs="Arial"/>
              <w:b/>
              <w:bCs/>
              <w:iCs/>
              <w:smallCaps/>
              <w:sz w:val="16"/>
            </w:rPr>
          </w:pPr>
          <w:r w:rsidRPr="000B2144">
            <w:rPr>
              <w:rFonts w:ascii="Antagometrica BT" w:hAnsi="Antagometrica BT" w:cs="Arial"/>
              <w:b/>
              <w:bCs/>
              <w:iCs/>
              <w:smallCaps/>
              <w:sz w:val="16"/>
            </w:rPr>
            <w:t>CYCLE I  (Site Maternelle)</w:t>
          </w:r>
        </w:p>
        <w:p w:rsidR="006123F4" w:rsidRDefault="006123F4" w:rsidP="006123F4">
          <w:pPr>
            <w:pStyle w:val="En-tte"/>
            <w:ind w:right="-335"/>
            <w:jc w:val="center"/>
            <w:rPr>
              <w:rFonts w:ascii="Antagometrica BT" w:hAnsi="Antagometrica BT" w:cs="Arial"/>
              <w:sz w:val="18"/>
            </w:rPr>
          </w:pPr>
          <w:r w:rsidRPr="00E2556F">
            <w:rPr>
              <w:rFonts w:ascii="Antagometrica BT" w:hAnsi="Antagometrica BT" w:cs="Arial"/>
              <w:sz w:val="18"/>
            </w:rPr>
            <w:t>Tel </w:t>
          </w:r>
          <w:proofErr w:type="gramStart"/>
          <w:r w:rsidRPr="00E2556F">
            <w:rPr>
              <w:rFonts w:ascii="Antagometrica BT" w:hAnsi="Antagometrica BT" w:cs="Arial"/>
              <w:sz w:val="18"/>
            </w:rPr>
            <w:t>:  03</w:t>
          </w:r>
          <w:proofErr w:type="gramEnd"/>
          <w:r w:rsidRPr="00E2556F">
            <w:rPr>
              <w:rFonts w:ascii="Antagometrica BT" w:hAnsi="Antagometrica BT" w:cs="Arial"/>
              <w:sz w:val="18"/>
            </w:rPr>
            <w:t xml:space="preserve"> 20 41 06 25</w:t>
          </w:r>
        </w:p>
        <w:p w:rsidR="006123F4" w:rsidRPr="000B2144" w:rsidRDefault="006123F4" w:rsidP="006123F4">
          <w:pPr>
            <w:pStyle w:val="En-tte"/>
            <w:ind w:right="-335"/>
            <w:jc w:val="center"/>
            <w:rPr>
              <w:rFonts w:ascii="Antagometrica BT" w:hAnsi="Antagometrica BT" w:cs="Arial"/>
              <w:b/>
              <w:bCs/>
              <w:iCs/>
              <w:sz w:val="16"/>
            </w:rPr>
          </w:pPr>
          <w:r w:rsidRPr="000B2144">
            <w:rPr>
              <w:rFonts w:ascii="Antagometrica BT" w:hAnsi="Antagometrica BT" w:cs="Arial"/>
              <w:b/>
              <w:bCs/>
              <w:iCs/>
              <w:sz w:val="16"/>
            </w:rPr>
            <w:t>CYCLES II &amp; III  (</w:t>
          </w:r>
          <w:r w:rsidRPr="000B2144">
            <w:rPr>
              <w:rFonts w:ascii="Antagometrica BT" w:hAnsi="Antagometrica BT" w:cs="Arial"/>
              <w:b/>
              <w:bCs/>
              <w:iCs/>
              <w:smallCaps/>
              <w:sz w:val="16"/>
            </w:rPr>
            <w:t>Site Primaire</w:t>
          </w:r>
          <w:r w:rsidRPr="000B2144">
            <w:rPr>
              <w:rFonts w:ascii="Antagometrica BT" w:hAnsi="Antagometrica BT" w:cs="Arial"/>
              <w:b/>
              <w:bCs/>
              <w:iCs/>
              <w:sz w:val="16"/>
            </w:rPr>
            <w:t>)</w:t>
          </w:r>
        </w:p>
        <w:p w:rsidR="006123F4" w:rsidRDefault="006123F4" w:rsidP="006123F4">
          <w:pPr>
            <w:pStyle w:val="En-tte"/>
            <w:ind w:right="-335"/>
            <w:jc w:val="center"/>
          </w:pPr>
          <w:r w:rsidRPr="00E2556F">
            <w:rPr>
              <w:rFonts w:ascii="Antagometrica BT" w:hAnsi="Antagometrica BT" w:cs="Arial"/>
              <w:sz w:val="18"/>
            </w:rPr>
            <w:t>Tel </w:t>
          </w:r>
          <w:proofErr w:type="gramStart"/>
          <w:r w:rsidRPr="00E2556F">
            <w:rPr>
              <w:rFonts w:ascii="Antagometrica BT" w:hAnsi="Antagometrica BT" w:cs="Arial"/>
              <w:sz w:val="18"/>
            </w:rPr>
            <w:t>:  03</w:t>
          </w:r>
          <w:proofErr w:type="gramEnd"/>
          <w:r w:rsidRPr="00E2556F">
            <w:rPr>
              <w:rFonts w:ascii="Antagometrica BT" w:hAnsi="Antagometrica BT" w:cs="Arial"/>
              <w:sz w:val="18"/>
            </w:rPr>
            <w:t xml:space="preserve"> 20 84 26 48</w:t>
          </w:r>
        </w:p>
      </w:tc>
      <w:tc>
        <w:tcPr>
          <w:tcW w:w="5502" w:type="dxa"/>
        </w:tcPr>
        <w:p w:rsidR="006123F4" w:rsidRDefault="006123F4" w:rsidP="00C77A7C">
          <w:pPr>
            <w:pStyle w:val="En-tte"/>
            <w:ind w:right="-335"/>
            <w:jc w:val="center"/>
            <w:rPr>
              <w:rFonts w:ascii="Antagometrica BT" w:hAnsi="Antagometrica BT" w:cs="Arial"/>
              <w:sz w:val="18"/>
            </w:rPr>
          </w:pPr>
          <w:r w:rsidRPr="00E2556F">
            <w:rPr>
              <w:rFonts w:ascii="Antagometrica BT" w:hAnsi="Antagometrica BT" w:cs="Arial"/>
              <w:b/>
              <w:smallCaps/>
              <w:sz w:val="16"/>
              <w:szCs w:val="16"/>
            </w:rPr>
            <w:t>DIRECTION</w:t>
          </w:r>
          <w:r w:rsidRPr="00E2556F">
            <w:rPr>
              <w:rFonts w:ascii="Antagometrica BT" w:hAnsi="Antagometrica BT" w:cs="Arial"/>
              <w:sz w:val="18"/>
            </w:rPr>
            <w:t xml:space="preserve">  Tel : 03 20 84 26 48</w:t>
          </w:r>
        </w:p>
        <w:p w:rsidR="006123F4" w:rsidRDefault="006123F4" w:rsidP="00C77A7C">
          <w:pPr>
            <w:pStyle w:val="En-tte"/>
            <w:ind w:right="-335"/>
            <w:jc w:val="center"/>
            <w:rPr>
              <w:rFonts w:ascii="Antagometrica BT" w:hAnsi="Antagometrica BT" w:cs="Arial"/>
              <w:sz w:val="18"/>
            </w:rPr>
          </w:pPr>
          <w:r>
            <w:rPr>
              <w:rFonts w:ascii="Antagometrica BT" w:hAnsi="Antagometrica BT" w:cs="Arial"/>
              <w:sz w:val="18"/>
            </w:rPr>
            <w:t>direction@ecolesaintpierredascq.fr</w:t>
          </w:r>
        </w:p>
        <w:p w:rsidR="00C77A7C" w:rsidRDefault="006123F4" w:rsidP="00C77A7C">
          <w:pPr>
            <w:pStyle w:val="En-tte"/>
            <w:ind w:right="-335"/>
            <w:jc w:val="center"/>
            <w:rPr>
              <w:rFonts w:ascii="Antagometrica BT" w:hAnsi="Antagometrica BT" w:cs="Arial"/>
              <w:sz w:val="18"/>
            </w:rPr>
          </w:pPr>
          <w:r w:rsidRPr="00E2556F">
            <w:rPr>
              <w:rFonts w:ascii="Antagometrica BT" w:hAnsi="Antagometrica BT" w:cs="Arial"/>
              <w:b/>
              <w:smallCaps/>
              <w:sz w:val="16"/>
              <w:szCs w:val="16"/>
            </w:rPr>
            <w:t>OGEC</w:t>
          </w:r>
          <w:r w:rsidR="00E15248">
            <w:rPr>
              <w:rFonts w:ascii="Antagometrica BT" w:hAnsi="Antagometrica BT" w:cs="Arial"/>
              <w:b/>
              <w:smallCaps/>
              <w:sz w:val="16"/>
              <w:szCs w:val="16"/>
            </w:rPr>
            <w:t>-SECRETARIAT</w:t>
          </w:r>
          <w:r w:rsidRPr="00E2556F">
            <w:rPr>
              <w:rFonts w:ascii="Antagometrica BT" w:hAnsi="Antagometrica BT" w:cs="Arial"/>
              <w:b/>
              <w:smallCaps/>
              <w:sz w:val="18"/>
            </w:rPr>
            <w:t xml:space="preserve">  </w:t>
          </w:r>
          <w:r w:rsidRPr="00E2556F">
            <w:rPr>
              <w:rFonts w:ascii="Antagometrica BT" w:hAnsi="Antagometrica BT" w:cs="Arial"/>
              <w:sz w:val="18"/>
            </w:rPr>
            <w:t>Tel / Fax : 03 20 05 19 93</w:t>
          </w:r>
        </w:p>
        <w:p w:rsidR="006123F4" w:rsidRDefault="006123F4" w:rsidP="00C77A7C">
          <w:pPr>
            <w:pStyle w:val="En-tte"/>
            <w:ind w:right="-335"/>
            <w:jc w:val="center"/>
          </w:pPr>
          <w:r w:rsidRPr="0033190A">
            <w:rPr>
              <w:rFonts w:ascii="Antagometrica BT" w:hAnsi="Antagometrica BT" w:cs="Arial"/>
              <w:sz w:val="18"/>
              <w:szCs w:val="18"/>
            </w:rPr>
            <w:t>secretariat</w:t>
          </w:r>
          <w:r w:rsidRPr="00E2556F">
            <w:rPr>
              <w:rFonts w:ascii="Antagometrica BT" w:hAnsi="Antagometrica BT" w:cs="Arial"/>
            </w:rPr>
            <w:t>@</w:t>
          </w:r>
          <w:r>
            <w:rPr>
              <w:rFonts w:ascii="Antagometrica BT" w:hAnsi="Antagometrica BT" w:cs="Arial"/>
              <w:sz w:val="18"/>
            </w:rPr>
            <w:t>ecolesaintpierredascq.fr</w:t>
          </w:r>
        </w:p>
      </w:tc>
    </w:tr>
  </w:tbl>
  <w:p w:rsidR="009F1EE5" w:rsidRDefault="009F1EE5" w:rsidP="00C77A7C">
    <w:pPr>
      <w:pStyle w:val="En-tte"/>
      <w:ind w:left="-142" w:right="-335"/>
      <w:jc w:val="center"/>
      <w:rPr>
        <w:rFonts w:ascii="Antagometrica BT" w:hAnsi="Antagometrica BT" w:cs="Arial"/>
        <w:sz w:val="18"/>
      </w:rPr>
    </w:pPr>
  </w:p>
  <w:p w:rsidR="00193773" w:rsidRPr="00193773" w:rsidRDefault="00C77A7C" w:rsidP="00C77A7C">
    <w:pPr>
      <w:pStyle w:val="En-tte"/>
      <w:ind w:left="-142" w:right="-335"/>
      <w:jc w:val="center"/>
      <w:rPr>
        <w:rFonts w:ascii="Antagometrica BT" w:hAnsi="Antagometrica BT" w:cs="Arial"/>
      </w:rPr>
    </w:pPr>
    <w:r w:rsidRPr="00E2556F">
      <w:rPr>
        <w:rFonts w:ascii="Antagometrica BT" w:hAnsi="Antagometrica BT" w:cs="Arial"/>
        <w:sz w:val="18"/>
      </w:rPr>
      <w:t>1 rue de l’abbé Cousin</w:t>
    </w:r>
    <w:r>
      <w:rPr>
        <w:rFonts w:ascii="Antagometrica BT" w:hAnsi="Antagometrica BT" w:cs="Arial"/>
        <w:sz w:val="18"/>
      </w:rPr>
      <w:t xml:space="preserve"> </w:t>
    </w:r>
    <w:r w:rsidRPr="00E2556F">
      <w:rPr>
        <w:rFonts w:ascii="Antagometrica BT" w:hAnsi="Antagometrica BT" w:cs="Arial"/>
        <w:sz w:val="18"/>
      </w:rPr>
      <w:t>59493 Villeneuve d’Ascq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84" w:rsidRDefault="00AA6D84">
      <w:r>
        <w:separator/>
      </w:r>
    </w:p>
  </w:footnote>
  <w:footnote w:type="continuationSeparator" w:id="0">
    <w:p w:rsidR="00AA6D84" w:rsidRDefault="00AA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B8" w:rsidRDefault="000752FD" w:rsidP="008E2A1D">
    <w:pPr>
      <w:pStyle w:val="En-tte"/>
      <w:tabs>
        <w:tab w:val="clear" w:pos="4536"/>
        <w:tab w:val="clear" w:pos="9072"/>
        <w:tab w:val="center" w:pos="5529"/>
        <w:tab w:val="right" w:pos="11057"/>
      </w:tabs>
      <w:jc w:val="center"/>
      <w:rPr>
        <w:rFonts w:ascii="Arial" w:hAnsi="Arial" w:cs="Arial"/>
        <w:b/>
        <w:bCs/>
        <w:i/>
        <w:iCs/>
        <w:smallCaps/>
        <w:sz w:val="16"/>
      </w:rPr>
    </w:pPr>
    <w:r>
      <w:rPr>
        <w:noProof/>
      </w:rPr>
      <w:drawing>
        <wp:anchor distT="0" distB="0" distL="114300" distR="114300" simplePos="0" relativeHeight="251658240" behindDoc="1" locked="0" layoutInCell="1" allowOverlap="0" wp14:anchorId="2D3EA192" wp14:editId="56C93B06">
          <wp:simplePos x="0" y="0"/>
          <wp:positionH relativeFrom="column">
            <wp:posOffset>1082040</wp:posOffset>
          </wp:positionH>
          <wp:positionV relativeFrom="paragraph">
            <wp:posOffset>28575</wp:posOffset>
          </wp:positionV>
          <wp:extent cx="4905375" cy="1010285"/>
          <wp:effectExtent l="0" t="0" r="0" b="0"/>
          <wp:wrapNone/>
          <wp:docPr id="4" name="Image 4" descr="http://ecolesaintpierreascq.fr/wp-content/uploads/2012/05/Ente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lesaintpierreascq.fr/wp-content/uploads/2012/05/Entet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1010285"/>
                  </a:xfrm>
                  <a:prstGeom prst="rect">
                    <a:avLst/>
                  </a:prstGeom>
                  <a:noFill/>
                  <a:ln>
                    <a:noFill/>
                  </a:ln>
                </pic:spPr>
              </pic:pic>
            </a:graphicData>
          </a:graphic>
        </wp:anchor>
      </w:drawing>
    </w:r>
  </w:p>
  <w:p w:rsidR="009A76B8" w:rsidRPr="00E2556F" w:rsidRDefault="007A6E10">
    <w:pPr>
      <w:pStyle w:val="En-tte"/>
      <w:tabs>
        <w:tab w:val="clear" w:pos="9072"/>
        <w:tab w:val="right" w:pos="11057"/>
      </w:tabs>
      <w:ind w:left="-142" w:right="-335"/>
      <w:rPr>
        <w:rFonts w:ascii="Antagometrica BT" w:hAnsi="Antagometrica BT" w:cs="Arial"/>
        <w:lang w:val="en-US"/>
      </w:rPr>
    </w:pPr>
    <w:r w:rsidRPr="00E2556F">
      <w:rPr>
        <w:rFonts w:ascii="Antagometrica BT" w:hAnsi="Antagometrica BT" w:cs="Arial"/>
        <w:lang w:val="en-US"/>
      </w:rPr>
      <w:tab/>
    </w:r>
  </w:p>
  <w:p w:rsidR="00193773" w:rsidRDefault="00193773">
    <w:pPr>
      <w:pStyle w:val="En-tte"/>
      <w:ind w:left="-142" w:right="-335"/>
      <w:rPr>
        <w:rFonts w:ascii="Antagometrica BT" w:hAnsi="Antagometrica BT"/>
        <w:lang w:val="en-US"/>
      </w:rPr>
    </w:pPr>
  </w:p>
  <w:p w:rsidR="00193773" w:rsidRDefault="00193773">
    <w:pPr>
      <w:pStyle w:val="En-tte"/>
      <w:ind w:left="-142" w:right="-335"/>
      <w:rPr>
        <w:rFonts w:ascii="Antagometrica BT" w:hAnsi="Antagometrica BT"/>
        <w:lang w:val="en-US"/>
      </w:rPr>
    </w:pPr>
  </w:p>
  <w:p w:rsidR="00193773" w:rsidRDefault="00193773">
    <w:pPr>
      <w:pStyle w:val="En-tte"/>
      <w:ind w:left="-142" w:right="-335"/>
      <w:rPr>
        <w:rFonts w:ascii="Antagometrica BT" w:hAnsi="Antagometrica BT"/>
        <w:lang w:val="en-US"/>
      </w:rPr>
    </w:pPr>
  </w:p>
  <w:p w:rsidR="00193773" w:rsidRDefault="00193773">
    <w:pPr>
      <w:pStyle w:val="En-tte"/>
      <w:ind w:left="-142" w:right="-335"/>
      <w:rPr>
        <w:rFonts w:ascii="Antagometrica BT" w:hAnsi="Antagometrica BT"/>
        <w:lang w:val="en-US"/>
      </w:rPr>
    </w:pPr>
  </w:p>
  <w:p w:rsidR="00193773" w:rsidRDefault="00193773">
    <w:pPr>
      <w:pStyle w:val="En-tte"/>
      <w:ind w:left="-142" w:right="-335"/>
      <w:rPr>
        <w:rFonts w:ascii="Antagometrica BT" w:hAnsi="Antagometrica BT"/>
        <w:lang w:val="en-US"/>
      </w:rPr>
    </w:pPr>
  </w:p>
  <w:p w:rsidR="00193773" w:rsidRDefault="006123F4" w:rsidP="006123F4">
    <w:pPr>
      <w:pStyle w:val="En-tte"/>
      <w:ind w:left="-142" w:right="-335"/>
      <w:jc w:val="center"/>
    </w:pPr>
    <w:r w:rsidRPr="00E2556F">
      <w:rPr>
        <w:rFonts w:ascii="Antagometrica BT" w:hAnsi="Antagometrica BT" w:cs="Arial"/>
        <w:sz w:val="16"/>
      </w:rPr>
      <w:t>_______________________________________________</w:t>
    </w:r>
    <w:r>
      <w:rPr>
        <w:rFonts w:ascii="Antagometrica BT" w:hAnsi="Antagometrica BT" w:cs="Arial"/>
        <w:sz w:val="16"/>
      </w:rPr>
      <w:t>__</w:t>
    </w:r>
    <w:r>
      <w:rPr>
        <w:rFonts w:ascii="Arial" w:hAnsi="Arial" w:cs="Arial"/>
        <w:sz w:val="16"/>
      </w:rPr>
      <w:t>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B8F"/>
    <w:multiLevelType w:val="hybridMultilevel"/>
    <w:tmpl w:val="C2560D4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nsid w:val="1D0D3EBE"/>
    <w:multiLevelType w:val="hybridMultilevel"/>
    <w:tmpl w:val="213EBA34"/>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B6A4295"/>
    <w:multiLevelType w:val="hybridMultilevel"/>
    <w:tmpl w:val="2372211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4B826EE"/>
    <w:multiLevelType w:val="hybridMultilevel"/>
    <w:tmpl w:val="5432807E"/>
    <w:lvl w:ilvl="0" w:tplc="38742C6A">
      <w:start w:val="4"/>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C7"/>
    <w:rsid w:val="00017D50"/>
    <w:rsid w:val="00067417"/>
    <w:rsid w:val="000752FD"/>
    <w:rsid w:val="000B201C"/>
    <w:rsid w:val="000B2144"/>
    <w:rsid w:val="000C4E32"/>
    <w:rsid w:val="000F218F"/>
    <w:rsid w:val="000F6787"/>
    <w:rsid w:val="0010315E"/>
    <w:rsid w:val="00115FF8"/>
    <w:rsid w:val="001563F5"/>
    <w:rsid w:val="0017448F"/>
    <w:rsid w:val="00193773"/>
    <w:rsid w:val="00230E39"/>
    <w:rsid w:val="0033190A"/>
    <w:rsid w:val="00390BE4"/>
    <w:rsid w:val="003F55C7"/>
    <w:rsid w:val="004056CC"/>
    <w:rsid w:val="00415363"/>
    <w:rsid w:val="00531C96"/>
    <w:rsid w:val="005D5C93"/>
    <w:rsid w:val="006123F4"/>
    <w:rsid w:val="0063517F"/>
    <w:rsid w:val="00664857"/>
    <w:rsid w:val="00670AEF"/>
    <w:rsid w:val="006B776A"/>
    <w:rsid w:val="00780918"/>
    <w:rsid w:val="007A6E10"/>
    <w:rsid w:val="007B05F0"/>
    <w:rsid w:val="007D5F37"/>
    <w:rsid w:val="00883B6C"/>
    <w:rsid w:val="008E2A1D"/>
    <w:rsid w:val="00952040"/>
    <w:rsid w:val="009A76B8"/>
    <w:rsid w:val="009F1EE5"/>
    <w:rsid w:val="00A063D1"/>
    <w:rsid w:val="00A708A4"/>
    <w:rsid w:val="00A93600"/>
    <w:rsid w:val="00AA6D84"/>
    <w:rsid w:val="00B92CBD"/>
    <w:rsid w:val="00BB25A6"/>
    <w:rsid w:val="00BE5AB4"/>
    <w:rsid w:val="00C77A7C"/>
    <w:rsid w:val="00C82057"/>
    <w:rsid w:val="00CA17DE"/>
    <w:rsid w:val="00D0107E"/>
    <w:rsid w:val="00D03420"/>
    <w:rsid w:val="00D70D58"/>
    <w:rsid w:val="00DD0CE0"/>
    <w:rsid w:val="00E15248"/>
    <w:rsid w:val="00E163AB"/>
    <w:rsid w:val="00E2556F"/>
    <w:rsid w:val="00EC0C0A"/>
    <w:rsid w:val="00F75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EF"/>
  </w:style>
  <w:style w:type="paragraph" w:styleId="Titre1">
    <w:name w:val="heading 1"/>
    <w:basedOn w:val="Normal"/>
    <w:next w:val="Normal"/>
    <w:qFormat/>
    <w:rsid w:val="00670AEF"/>
    <w:pPr>
      <w:keepNext/>
      <w:jc w:val="center"/>
      <w:outlineLvl w:val="0"/>
    </w:pPr>
    <w:rPr>
      <w:b/>
      <w:i/>
      <w:sz w:val="32"/>
    </w:rPr>
  </w:style>
  <w:style w:type="paragraph" w:styleId="Titre2">
    <w:name w:val="heading 2"/>
    <w:basedOn w:val="Normal"/>
    <w:next w:val="Normal"/>
    <w:qFormat/>
    <w:rsid w:val="00670AEF"/>
    <w:pPr>
      <w:keepNext/>
      <w:outlineLvl w:val="1"/>
    </w:pPr>
    <w:rPr>
      <w:sz w:val="24"/>
    </w:rPr>
  </w:style>
  <w:style w:type="paragraph" w:styleId="Titre3">
    <w:name w:val="heading 3"/>
    <w:basedOn w:val="Normal"/>
    <w:next w:val="Normal"/>
    <w:qFormat/>
    <w:rsid w:val="00670AEF"/>
    <w:pPr>
      <w:keepNext/>
      <w:jc w:val="both"/>
      <w:outlineLvl w:val="2"/>
    </w:pPr>
    <w:rPr>
      <w:sz w:val="24"/>
    </w:rPr>
  </w:style>
  <w:style w:type="paragraph" w:styleId="Titre4">
    <w:name w:val="heading 4"/>
    <w:basedOn w:val="Normal"/>
    <w:next w:val="Normal"/>
    <w:qFormat/>
    <w:rsid w:val="00670AEF"/>
    <w:pPr>
      <w:keepNext/>
      <w:outlineLvl w:val="3"/>
    </w:pPr>
    <w:rPr>
      <w:b/>
      <w:sz w:val="28"/>
    </w:rPr>
  </w:style>
  <w:style w:type="paragraph" w:styleId="Titre5">
    <w:name w:val="heading 5"/>
    <w:basedOn w:val="Normal"/>
    <w:next w:val="Normal"/>
    <w:qFormat/>
    <w:rsid w:val="00670AEF"/>
    <w:pPr>
      <w:keepNext/>
      <w:outlineLvl w:val="4"/>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70AEF"/>
    <w:pPr>
      <w:tabs>
        <w:tab w:val="center" w:pos="4536"/>
        <w:tab w:val="right" w:pos="9072"/>
      </w:tabs>
    </w:pPr>
  </w:style>
  <w:style w:type="paragraph" w:styleId="Pieddepage">
    <w:name w:val="footer"/>
    <w:basedOn w:val="Normal"/>
    <w:rsid w:val="00670AEF"/>
    <w:pPr>
      <w:tabs>
        <w:tab w:val="center" w:pos="4536"/>
        <w:tab w:val="right" w:pos="9072"/>
      </w:tabs>
    </w:pPr>
  </w:style>
  <w:style w:type="paragraph" w:styleId="Corpsdetexte">
    <w:name w:val="Body Text"/>
    <w:basedOn w:val="Normal"/>
    <w:rsid w:val="00670AEF"/>
    <w:rPr>
      <w:sz w:val="24"/>
    </w:rPr>
  </w:style>
  <w:style w:type="character" w:styleId="Lienhypertexte">
    <w:name w:val="Hyperlink"/>
    <w:basedOn w:val="Policepardfaut"/>
    <w:rsid w:val="00670AEF"/>
    <w:rPr>
      <w:color w:val="0000FF"/>
      <w:u w:val="single"/>
    </w:rPr>
  </w:style>
  <w:style w:type="paragraph" w:styleId="Corpsdetexte2">
    <w:name w:val="Body Text 2"/>
    <w:basedOn w:val="Normal"/>
    <w:rsid w:val="00670AEF"/>
    <w:pPr>
      <w:jc w:val="both"/>
    </w:pPr>
    <w:rPr>
      <w:rFonts w:ascii="Comic Sans MS" w:hAnsi="Comic Sans MS"/>
      <w:sz w:val="22"/>
    </w:rPr>
  </w:style>
  <w:style w:type="paragraph" w:styleId="Textedebulles">
    <w:name w:val="Balloon Text"/>
    <w:basedOn w:val="Normal"/>
    <w:link w:val="TextedebullesCar"/>
    <w:rsid w:val="00017D50"/>
    <w:rPr>
      <w:rFonts w:ascii="Tahoma" w:hAnsi="Tahoma" w:cs="Tahoma"/>
      <w:sz w:val="16"/>
      <w:szCs w:val="16"/>
    </w:rPr>
  </w:style>
  <w:style w:type="character" w:customStyle="1" w:styleId="TextedebullesCar">
    <w:name w:val="Texte de bulles Car"/>
    <w:basedOn w:val="Policepardfaut"/>
    <w:link w:val="Textedebulles"/>
    <w:rsid w:val="00017D50"/>
    <w:rPr>
      <w:rFonts w:ascii="Tahoma" w:hAnsi="Tahoma" w:cs="Tahoma"/>
      <w:sz w:val="16"/>
      <w:szCs w:val="16"/>
    </w:rPr>
  </w:style>
  <w:style w:type="character" w:customStyle="1" w:styleId="En-tteCar">
    <w:name w:val="En-tête Car"/>
    <w:basedOn w:val="Policepardfaut"/>
    <w:link w:val="En-tte"/>
    <w:rsid w:val="00415363"/>
  </w:style>
  <w:style w:type="table" w:styleId="Grilledutableau">
    <w:name w:val="Table Grid"/>
    <w:basedOn w:val="TableauNormal"/>
    <w:rsid w:val="00612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EF"/>
  </w:style>
  <w:style w:type="paragraph" w:styleId="Titre1">
    <w:name w:val="heading 1"/>
    <w:basedOn w:val="Normal"/>
    <w:next w:val="Normal"/>
    <w:qFormat/>
    <w:rsid w:val="00670AEF"/>
    <w:pPr>
      <w:keepNext/>
      <w:jc w:val="center"/>
      <w:outlineLvl w:val="0"/>
    </w:pPr>
    <w:rPr>
      <w:b/>
      <w:i/>
      <w:sz w:val="32"/>
    </w:rPr>
  </w:style>
  <w:style w:type="paragraph" w:styleId="Titre2">
    <w:name w:val="heading 2"/>
    <w:basedOn w:val="Normal"/>
    <w:next w:val="Normal"/>
    <w:qFormat/>
    <w:rsid w:val="00670AEF"/>
    <w:pPr>
      <w:keepNext/>
      <w:outlineLvl w:val="1"/>
    </w:pPr>
    <w:rPr>
      <w:sz w:val="24"/>
    </w:rPr>
  </w:style>
  <w:style w:type="paragraph" w:styleId="Titre3">
    <w:name w:val="heading 3"/>
    <w:basedOn w:val="Normal"/>
    <w:next w:val="Normal"/>
    <w:qFormat/>
    <w:rsid w:val="00670AEF"/>
    <w:pPr>
      <w:keepNext/>
      <w:jc w:val="both"/>
      <w:outlineLvl w:val="2"/>
    </w:pPr>
    <w:rPr>
      <w:sz w:val="24"/>
    </w:rPr>
  </w:style>
  <w:style w:type="paragraph" w:styleId="Titre4">
    <w:name w:val="heading 4"/>
    <w:basedOn w:val="Normal"/>
    <w:next w:val="Normal"/>
    <w:qFormat/>
    <w:rsid w:val="00670AEF"/>
    <w:pPr>
      <w:keepNext/>
      <w:outlineLvl w:val="3"/>
    </w:pPr>
    <w:rPr>
      <w:b/>
      <w:sz w:val="28"/>
    </w:rPr>
  </w:style>
  <w:style w:type="paragraph" w:styleId="Titre5">
    <w:name w:val="heading 5"/>
    <w:basedOn w:val="Normal"/>
    <w:next w:val="Normal"/>
    <w:qFormat/>
    <w:rsid w:val="00670AEF"/>
    <w:pPr>
      <w:keepNext/>
      <w:outlineLvl w:val="4"/>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70AEF"/>
    <w:pPr>
      <w:tabs>
        <w:tab w:val="center" w:pos="4536"/>
        <w:tab w:val="right" w:pos="9072"/>
      </w:tabs>
    </w:pPr>
  </w:style>
  <w:style w:type="paragraph" w:styleId="Pieddepage">
    <w:name w:val="footer"/>
    <w:basedOn w:val="Normal"/>
    <w:rsid w:val="00670AEF"/>
    <w:pPr>
      <w:tabs>
        <w:tab w:val="center" w:pos="4536"/>
        <w:tab w:val="right" w:pos="9072"/>
      </w:tabs>
    </w:pPr>
  </w:style>
  <w:style w:type="paragraph" w:styleId="Corpsdetexte">
    <w:name w:val="Body Text"/>
    <w:basedOn w:val="Normal"/>
    <w:rsid w:val="00670AEF"/>
    <w:rPr>
      <w:sz w:val="24"/>
    </w:rPr>
  </w:style>
  <w:style w:type="character" w:styleId="Lienhypertexte">
    <w:name w:val="Hyperlink"/>
    <w:basedOn w:val="Policepardfaut"/>
    <w:rsid w:val="00670AEF"/>
    <w:rPr>
      <w:color w:val="0000FF"/>
      <w:u w:val="single"/>
    </w:rPr>
  </w:style>
  <w:style w:type="paragraph" w:styleId="Corpsdetexte2">
    <w:name w:val="Body Text 2"/>
    <w:basedOn w:val="Normal"/>
    <w:rsid w:val="00670AEF"/>
    <w:pPr>
      <w:jc w:val="both"/>
    </w:pPr>
    <w:rPr>
      <w:rFonts w:ascii="Comic Sans MS" w:hAnsi="Comic Sans MS"/>
      <w:sz w:val="22"/>
    </w:rPr>
  </w:style>
  <w:style w:type="paragraph" w:styleId="Textedebulles">
    <w:name w:val="Balloon Text"/>
    <w:basedOn w:val="Normal"/>
    <w:link w:val="TextedebullesCar"/>
    <w:rsid w:val="00017D50"/>
    <w:rPr>
      <w:rFonts w:ascii="Tahoma" w:hAnsi="Tahoma" w:cs="Tahoma"/>
      <w:sz w:val="16"/>
      <w:szCs w:val="16"/>
    </w:rPr>
  </w:style>
  <w:style w:type="character" w:customStyle="1" w:styleId="TextedebullesCar">
    <w:name w:val="Texte de bulles Car"/>
    <w:basedOn w:val="Policepardfaut"/>
    <w:link w:val="Textedebulles"/>
    <w:rsid w:val="00017D50"/>
    <w:rPr>
      <w:rFonts w:ascii="Tahoma" w:hAnsi="Tahoma" w:cs="Tahoma"/>
      <w:sz w:val="16"/>
      <w:szCs w:val="16"/>
    </w:rPr>
  </w:style>
  <w:style w:type="character" w:customStyle="1" w:styleId="En-tteCar">
    <w:name w:val="En-tête Car"/>
    <w:basedOn w:val="Policepardfaut"/>
    <w:link w:val="En-tte"/>
    <w:rsid w:val="00415363"/>
  </w:style>
  <w:style w:type="table" w:styleId="Grilledutableau">
    <w:name w:val="Table Grid"/>
    <w:basedOn w:val="TableauNormal"/>
    <w:rsid w:val="00612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colesaintpierredascq.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Documents\rentr&#233;e\Rentr&#233;e%202013\Courrier%2020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3924-808F-425C-8C41-65F5A788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2014</Template>
  <TotalTime>3</TotalTime>
  <Pages>2</Pages>
  <Words>817</Words>
  <Characters>4495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______________________________________________________________________________________________</vt:lpstr>
    </vt:vector>
  </TitlesOfParts>
  <Company>Hewlett-Packard Company</Company>
  <LinksUpToDate>false</LinksUpToDate>
  <CharactersWithSpaces>5302</CharactersWithSpaces>
  <SharedDoc>false</SharedDoc>
  <HLinks>
    <vt:vector size="12" baseType="variant">
      <vt:variant>
        <vt:i4>196625</vt:i4>
      </vt:variant>
      <vt:variant>
        <vt:i4>3</vt:i4>
      </vt:variant>
      <vt:variant>
        <vt:i4>0</vt:i4>
      </vt:variant>
      <vt:variant>
        <vt:i4>5</vt:i4>
      </vt:variant>
      <vt:variant>
        <vt:lpwstr>http://www.ecolesaintpierredascq.fr/</vt:lpwstr>
      </vt:variant>
      <vt:variant>
        <vt:lpwstr/>
      </vt:variant>
      <vt:variant>
        <vt:i4>6750293</vt:i4>
      </vt:variant>
      <vt:variant>
        <vt:i4>0</vt:i4>
      </vt:variant>
      <vt:variant>
        <vt:i4>0</vt:i4>
      </vt:variant>
      <vt:variant>
        <vt:i4>5</vt:i4>
      </vt:variant>
      <vt:variant>
        <vt:lpwstr>mailto:saintpierreVA@wanadoo.fr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dc:title>
  <dc:creator>Olivier</dc:creator>
  <cp:lastModifiedBy>Olivier</cp:lastModifiedBy>
  <cp:revision>3</cp:revision>
  <cp:lastPrinted>2013-05-23T07:15:00Z</cp:lastPrinted>
  <dcterms:created xsi:type="dcterms:W3CDTF">2016-08-25T15:24:00Z</dcterms:created>
  <dcterms:modified xsi:type="dcterms:W3CDTF">2016-08-25T15:27:00Z</dcterms:modified>
</cp:coreProperties>
</file>